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31" w:rsidRPr="005A6A31" w:rsidRDefault="00E80450" w:rsidP="005A6A31">
      <w:pPr>
        <w:spacing w:afterLines="100" w:after="312"/>
        <w:jc w:val="center"/>
        <w:rPr>
          <w:rFonts w:ascii="黑体" w:eastAsia="黑体" w:hAnsi="黑体"/>
          <w:sz w:val="44"/>
          <w:szCs w:val="44"/>
        </w:rPr>
      </w:pPr>
      <w:r>
        <w:rPr>
          <w:rFonts w:ascii="黑体" w:eastAsia="黑体" w:hAnsi="黑体" w:hint="eastAsia"/>
          <w:sz w:val="44"/>
          <w:szCs w:val="44"/>
        </w:rPr>
        <w:t>附件二：</w:t>
      </w:r>
      <w:r w:rsidR="005A6A31" w:rsidRPr="005A6A31">
        <w:rPr>
          <w:rFonts w:ascii="黑体" w:eastAsia="黑体" w:hAnsi="黑体" w:hint="eastAsia"/>
          <w:sz w:val="44"/>
          <w:szCs w:val="44"/>
        </w:rPr>
        <w:t>项目综合评分内容及标准</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695"/>
        <w:gridCol w:w="10"/>
        <w:gridCol w:w="2678"/>
        <w:gridCol w:w="1121"/>
        <w:gridCol w:w="1122"/>
        <w:gridCol w:w="3598"/>
      </w:tblGrid>
      <w:tr w:rsidR="005A6A31" w:rsidRPr="005A6A31" w:rsidTr="00B52971">
        <w:trPr>
          <w:trHeight w:val="481"/>
          <w:jc w:val="center"/>
        </w:trPr>
        <w:tc>
          <w:tcPr>
            <w:tcW w:w="836" w:type="dxa"/>
            <w:tcBorders>
              <w:top w:val="single" w:sz="4" w:space="0" w:color="auto"/>
              <w:left w:val="single" w:sz="4" w:space="0" w:color="auto"/>
              <w:right w:val="single" w:sz="4" w:space="0" w:color="auto"/>
            </w:tcBorders>
            <w:shd w:val="clear" w:color="auto" w:fill="DBE5F1" w:themeFill="accent1" w:themeFillTint="33"/>
          </w:tcPr>
          <w:p w:rsidR="005A6A31" w:rsidRPr="005A6A31" w:rsidRDefault="005A6A31" w:rsidP="005A6A31">
            <w:pPr>
              <w:jc w:val="center"/>
              <w:rPr>
                <w:rFonts w:ascii="宋体" w:hAnsi="宋体"/>
                <w:b/>
                <w:szCs w:val="21"/>
              </w:rPr>
            </w:pPr>
            <w:r w:rsidRPr="005A6A31">
              <w:rPr>
                <w:rFonts w:ascii="宋体" w:hAnsi="宋体" w:hint="eastAsia"/>
                <w:b/>
                <w:szCs w:val="21"/>
              </w:rPr>
              <w:t>序号</w:t>
            </w:r>
          </w:p>
        </w:tc>
        <w:tc>
          <w:tcPr>
            <w:tcW w:w="562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6A31" w:rsidRPr="005A6A31" w:rsidRDefault="005A6A31" w:rsidP="005A6A31">
            <w:pPr>
              <w:jc w:val="center"/>
              <w:rPr>
                <w:rFonts w:ascii="宋体" w:hAnsi="宋体"/>
                <w:b/>
                <w:szCs w:val="21"/>
              </w:rPr>
            </w:pPr>
            <w:r w:rsidRPr="005A6A31">
              <w:rPr>
                <w:rFonts w:ascii="宋体" w:hAnsi="宋体" w:hint="eastAsia"/>
                <w:b/>
                <w:szCs w:val="21"/>
              </w:rPr>
              <w:t>评分项</w:t>
            </w:r>
          </w:p>
        </w:tc>
        <w:tc>
          <w:tcPr>
            <w:tcW w:w="3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6A31" w:rsidRPr="005A6A31" w:rsidRDefault="005A6A31" w:rsidP="005A6A31">
            <w:pPr>
              <w:jc w:val="center"/>
              <w:rPr>
                <w:rFonts w:ascii="宋体" w:hAnsi="宋体"/>
                <w:b/>
                <w:szCs w:val="21"/>
              </w:rPr>
            </w:pPr>
            <w:r w:rsidRPr="005A6A31">
              <w:rPr>
                <w:rFonts w:ascii="宋体" w:hAnsi="宋体" w:hint="eastAsia"/>
                <w:b/>
                <w:szCs w:val="21"/>
              </w:rPr>
              <w:t>权重</w:t>
            </w:r>
          </w:p>
        </w:tc>
      </w:tr>
      <w:tr w:rsidR="005A6A31" w:rsidRPr="005A6A31" w:rsidTr="00B52971">
        <w:trPr>
          <w:trHeight w:val="481"/>
          <w:jc w:val="center"/>
        </w:trPr>
        <w:tc>
          <w:tcPr>
            <w:tcW w:w="836" w:type="dxa"/>
            <w:vMerge w:val="restart"/>
            <w:tcBorders>
              <w:top w:val="single" w:sz="4" w:space="0" w:color="auto"/>
              <w:left w:val="single" w:sz="4" w:space="0" w:color="auto"/>
              <w:right w:val="single" w:sz="4" w:space="0" w:color="auto"/>
            </w:tcBorders>
          </w:tcPr>
          <w:p w:rsidR="005A6A31" w:rsidRPr="005A6A31" w:rsidRDefault="005A6A31" w:rsidP="005A6A31">
            <w:pPr>
              <w:jc w:val="center"/>
              <w:rPr>
                <w:rFonts w:ascii="宋体" w:hAnsi="宋体"/>
                <w:b/>
                <w:color w:val="4F81BD"/>
                <w:szCs w:val="21"/>
              </w:rPr>
            </w:pPr>
            <w:r w:rsidRPr="005A6A31">
              <w:rPr>
                <w:rFonts w:ascii="宋体" w:hAnsi="宋体" w:hint="eastAsia"/>
                <w:b/>
                <w:color w:val="4F81BD"/>
                <w:szCs w:val="21"/>
              </w:rPr>
              <w:t>1</w:t>
            </w:r>
          </w:p>
        </w:tc>
        <w:tc>
          <w:tcPr>
            <w:tcW w:w="5626" w:type="dxa"/>
            <w:gridSpan w:val="5"/>
            <w:tcBorders>
              <w:top w:val="single" w:sz="4" w:space="0" w:color="auto"/>
              <w:left w:val="single" w:sz="4" w:space="0" w:color="auto"/>
              <w:bottom w:val="single" w:sz="4" w:space="0" w:color="auto"/>
              <w:right w:val="single" w:sz="4" w:space="0" w:color="auto"/>
            </w:tcBorders>
            <w:vAlign w:val="center"/>
          </w:tcPr>
          <w:p w:rsidR="005A6A31" w:rsidRPr="005A6A31" w:rsidRDefault="005A6A31" w:rsidP="005A6A31">
            <w:pPr>
              <w:jc w:val="center"/>
              <w:rPr>
                <w:rFonts w:ascii="宋体" w:hAnsi="宋体"/>
                <w:b/>
                <w:color w:val="4F81BD"/>
                <w:szCs w:val="21"/>
              </w:rPr>
            </w:pPr>
            <w:r w:rsidRPr="005A6A31">
              <w:rPr>
                <w:rFonts w:ascii="宋体" w:hAnsi="宋体" w:hint="eastAsia"/>
                <w:b/>
                <w:color w:val="4F81BD"/>
                <w:szCs w:val="21"/>
              </w:rPr>
              <w:t>价格</w:t>
            </w:r>
          </w:p>
        </w:tc>
        <w:tc>
          <w:tcPr>
            <w:tcW w:w="3598" w:type="dxa"/>
            <w:tcBorders>
              <w:top w:val="single" w:sz="4" w:space="0" w:color="auto"/>
              <w:left w:val="single" w:sz="4" w:space="0" w:color="auto"/>
              <w:bottom w:val="single" w:sz="4" w:space="0" w:color="auto"/>
              <w:right w:val="single" w:sz="4" w:space="0" w:color="auto"/>
            </w:tcBorders>
            <w:vAlign w:val="center"/>
          </w:tcPr>
          <w:p w:rsidR="005A6A31" w:rsidRPr="005A6A31" w:rsidRDefault="005C524C" w:rsidP="005A6A31">
            <w:pPr>
              <w:jc w:val="center"/>
              <w:rPr>
                <w:rFonts w:ascii="宋体" w:hAnsi="宋体"/>
                <w:b/>
                <w:color w:val="4F81BD"/>
                <w:szCs w:val="21"/>
              </w:rPr>
            </w:pPr>
            <w:r>
              <w:rPr>
                <w:rFonts w:ascii="宋体" w:hAnsi="宋体" w:hint="eastAsia"/>
                <w:b/>
                <w:color w:val="4F81BD"/>
                <w:szCs w:val="21"/>
              </w:rPr>
              <w:t>25</w:t>
            </w:r>
          </w:p>
        </w:tc>
      </w:tr>
      <w:tr w:rsidR="005A6A31" w:rsidRPr="005A6A31" w:rsidTr="00B52971">
        <w:trPr>
          <w:trHeight w:val="481"/>
          <w:jc w:val="center"/>
        </w:trPr>
        <w:tc>
          <w:tcPr>
            <w:tcW w:w="836" w:type="dxa"/>
            <w:vMerge/>
            <w:tcBorders>
              <w:left w:val="single" w:sz="4" w:space="0" w:color="auto"/>
              <w:right w:val="single" w:sz="4" w:space="0" w:color="auto"/>
            </w:tcBorders>
          </w:tcPr>
          <w:p w:rsidR="005A6A31" w:rsidRPr="005A6A31" w:rsidRDefault="005A6A31" w:rsidP="005A6A31">
            <w:pPr>
              <w:jc w:val="center"/>
              <w:rPr>
                <w:rFonts w:ascii="宋体" w:hAnsi="宋体"/>
                <w:b/>
                <w:color w:val="4F81BD"/>
                <w:szCs w:val="21"/>
              </w:rPr>
            </w:pPr>
          </w:p>
        </w:tc>
        <w:tc>
          <w:tcPr>
            <w:tcW w:w="9224" w:type="dxa"/>
            <w:gridSpan w:val="6"/>
            <w:tcBorders>
              <w:top w:val="single" w:sz="4" w:space="0" w:color="auto"/>
              <w:left w:val="single" w:sz="4" w:space="0" w:color="auto"/>
              <w:bottom w:val="single" w:sz="4" w:space="0" w:color="auto"/>
              <w:right w:val="single" w:sz="4" w:space="0" w:color="auto"/>
            </w:tcBorders>
            <w:vAlign w:val="center"/>
          </w:tcPr>
          <w:p w:rsidR="005A6A31" w:rsidRPr="005A6A31" w:rsidRDefault="005A6A31" w:rsidP="005C524C">
            <w:pPr>
              <w:jc w:val="left"/>
              <w:rPr>
                <w:rFonts w:ascii="宋体" w:hAnsi="宋体"/>
                <w:b/>
                <w:szCs w:val="21"/>
              </w:rPr>
            </w:pPr>
            <w:r w:rsidRPr="005A6A31">
              <w:rPr>
                <w:rFonts w:ascii="宋体" w:hAnsi="宋体" w:hint="eastAsia"/>
                <w:b/>
                <w:szCs w:val="21"/>
              </w:rPr>
              <w:t>价格分计算方法：</w:t>
            </w:r>
            <w:r w:rsidRPr="005A6A31">
              <w:rPr>
                <w:rFonts w:ascii="宋体" w:hAnsi="宋体" w:hint="eastAsia"/>
                <w:szCs w:val="21"/>
              </w:rPr>
              <w:t>采用低价优先法计算，即满足招标文件要求且投标价格最低的投标报价为评标基准价，其价格分为满分。其他投标人的价格分统一按照下列公式计算：</w:t>
            </w:r>
            <w:r w:rsidRPr="005A6A31">
              <w:rPr>
                <w:rFonts w:ascii="宋体" w:hAnsi="宋体" w:hint="eastAsia"/>
                <w:b/>
                <w:szCs w:val="21"/>
              </w:rPr>
              <w:t>投标报价得分=(评标基准价／投标报价)×</w:t>
            </w:r>
            <w:r w:rsidR="005C524C">
              <w:rPr>
                <w:rFonts w:ascii="宋体" w:hAnsi="宋体" w:hint="eastAsia"/>
                <w:b/>
                <w:szCs w:val="21"/>
              </w:rPr>
              <w:t>25</w:t>
            </w:r>
          </w:p>
        </w:tc>
      </w:tr>
      <w:tr w:rsidR="008C50FB" w:rsidRPr="005A6A31" w:rsidTr="00B52971">
        <w:trPr>
          <w:trHeight w:val="481"/>
          <w:jc w:val="center"/>
        </w:trPr>
        <w:tc>
          <w:tcPr>
            <w:tcW w:w="836" w:type="dxa"/>
            <w:vMerge w:val="restart"/>
            <w:tcBorders>
              <w:top w:val="single" w:sz="4" w:space="0" w:color="auto"/>
              <w:left w:val="single" w:sz="4" w:space="0" w:color="auto"/>
              <w:right w:val="single" w:sz="4" w:space="0" w:color="auto"/>
            </w:tcBorders>
          </w:tcPr>
          <w:p w:rsidR="008C50FB" w:rsidRPr="005A6A31" w:rsidRDefault="008C50FB" w:rsidP="005A6A31">
            <w:pPr>
              <w:jc w:val="center"/>
              <w:rPr>
                <w:rFonts w:ascii="宋体" w:hAnsi="宋体"/>
                <w:b/>
                <w:color w:val="4F81BD"/>
                <w:szCs w:val="21"/>
              </w:rPr>
            </w:pPr>
            <w:r w:rsidRPr="005A6A31">
              <w:rPr>
                <w:rFonts w:ascii="宋体" w:hAnsi="宋体"/>
                <w:b/>
                <w:color w:val="4F81BD"/>
                <w:szCs w:val="21"/>
              </w:rPr>
              <w:t>2</w:t>
            </w:r>
          </w:p>
        </w:tc>
        <w:tc>
          <w:tcPr>
            <w:tcW w:w="5626" w:type="dxa"/>
            <w:gridSpan w:val="5"/>
            <w:tcBorders>
              <w:top w:val="single" w:sz="4" w:space="0" w:color="auto"/>
              <w:left w:val="single" w:sz="4" w:space="0" w:color="auto"/>
              <w:bottom w:val="single" w:sz="4" w:space="0" w:color="auto"/>
              <w:right w:val="single" w:sz="4" w:space="0" w:color="auto"/>
            </w:tcBorders>
            <w:vAlign w:val="center"/>
          </w:tcPr>
          <w:p w:rsidR="008C50FB" w:rsidRPr="005A6A31" w:rsidRDefault="008C50FB" w:rsidP="005A6A31">
            <w:pPr>
              <w:jc w:val="center"/>
              <w:rPr>
                <w:rFonts w:ascii="宋体" w:hAnsi="宋体"/>
                <w:b/>
                <w:color w:val="4F81BD"/>
                <w:szCs w:val="21"/>
              </w:rPr>
            </w:pPr>
            <w:r w:rsidRPr="005A6A31">
              <w:rPr>
                <w:rFonts w:ascii="宋体" w:hAnsi="宋体" w:hint="eastAsia"/>
                <w:b/>
                <w:color w:val="4F81BD"/>
                <w:szCs w:val="21"/>
              </w:rPr>
              <w:t>技术部分</w:t>
            </w:r>
          </w:p>
        </w:tc>
        <w:tc>
          <w:tcPr>
            <w:tcW w:w="3598" w:type="dxa"/>
            <w:tcBorders>
              <w:top w:val="single" w:sz="4" w:space="0" w:color="auto"/>
              <w:left w:val="single" w:sz="4" w:space="0" w:color="auto"/>
              <w:bottom w:val="single" w:sz="4" w:space="0" w:color="auto"/>
              <w:right w:val="single" w:sz="4" w:space="0" w:color="auto"/>
            </w:tcBorders>
            <w:vAlign w:val="center"/>
          </w:tcPr>
          <w:p w:rsidR="008C50FB" w:rsidRPr="005A6A31" w:rsidRDefault="005E38A0" w:rsidP="005C524C">
            <w:pPr>
              <w:jc w:val="center"/>
              <w:rPr>
                <w:rFonts w:ascii="宋体" w:hAnsi="宋体"/>
                <w:b/>
                <w:color w:val="4F81BD"/>
                <w:szCs w:val="21"/>
              </w:rPr>
            </w:pPr>
            <w:r>
              <w:rPr>
                <w:rFonts w:ascii="宋体" w:hAnsi="宋体" w:hint="eastAsia"/>
                <w:b/>
                <w:color w:val="4F81BD"/>
                <w:szCs w:val="21"/>
              </w:rPr>
              <w:t>52</w:t>
            </w:r>
          </w:p>
        </w:tc>
      </w:tr>
      <w:tr w:rsidR="008C50FB" w:rsidRPr="005A6A31" w:rsidTr="00B52971">
        <w:trPr>
          <w:trHeight w:val="438"/>
          <w:jc w:val="center"/>
        </w:trPr>
        <w:tc>
          <w:tcPr>
            <w:tcW w:w="836" w:type="dxa"/>
            <w:vMerge/>
            <w:tcBorders>
              <w:left w:val="single" w:sz="4" w:space="0" w:color="auto"/>
              <w:right w:val="single" w:sz="4" w:space="0" w:color="auto"/>
            </w:tcBorders>
          </w:tcPr>
          <w:p w:rsidR="008C50FB" w:rsidRPr="005A6A31" w:rsidRDefault="008C50FB" w:rsidP="005A6A31">
            <w:pP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50FB" w:rsidRPr="005A6A31" w:rsidRDefault="008C50FB" w:rsidP="005A6A31">
            <w:pPr>
              <w:jc w:val="center"/>
              <w:rPr>
                <w:rFonts w:ascii="宋体" w:hAnsi="宋体"/>
                <w:szCs w:val="21"/>
              </w:rPr>
            </w:pPr>
            <w:r w:rsidRPr="005A6A31">
              <w:rPr>
                <w:rFonts w:ascii="宋体" w:hAnsi="宋体" w:hint="eastAsia"/>
                <w:szCs w:val="21"/>
              </w:rPr>
              <w:t>序号</w:t>
            </w:r>
          </w:p>
        </w:tc>
        <w:tc>
          <w:tcPr>
            <w:tcW w:w="268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50FB" w:rsidRPr="005A6A31" w:rsidRDefault="008C50FB" w:rsidP="005A6A31">
            <w:pPr>
              <w:jc w:val="center"/>
              <w:rPr>
                <w:rFonts w:ascii="宋体" w:hAnsi="宋体"/>
                <w:szCs w:val="21"/>
              </w:rPr>
            </w:pPr>
            <w:r w:rsidRPr="005A6A31">
              <w:rPr>
                <w:rFonts w:ascii="宋体" w:hAnsi="宋体" w:hint="eastAsia"/>
                <w:szCs w:val="21"/>
              </w:rPr>
              <w:t>评分因素</w:t>
            </w:r>
          </w:p>
        </w:tc>
        <w:tc>
          <w:tcPr>
            <w:tcW w:w="11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50FB" w:rsidRPr="005A6A31" w:rsidRDefault="008C50FB" w:rsidP="005A6A31">
            <w:pPr>
              <w:jc w:val="center"/>
              <w:rPr>
                <w:rFonts w:ascii="宋体" w:hAnsi="宋体"/>
                <w:szCs w:val="21"/>
              </w:rPr>
            </w:pPr>
            <w:r w:rsidRPr="005A6A31">
              <w:rPr>
                <w:rFonts w:ascii="宋体" w:hAnsi="宋体" w:hint="eastAsia"/>
                <w:szCs w:val="21"/>
              </w:rPr>
              <w:t>权重分值</w:t>
            </w:r>
          </w:p>
        </w:tc>
        <w:tc>
          <w:tcPr>
            <w:tcW w:w="11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50FB" w:rsidRPr="005A6A31" w:rsidRDefault="008C50FB" w:rsidP="005A6A31">
            <w:pPr>
              <w:jc w:val="center"/>
              <w:rPr>
                <w:rFonts w:ascii="宋体" w:hAnsi="宋体"/>
                <w:szCs w:val="21"/>
              </w:rPr>
            </w:pPr>
            <w:r w:rsidRPr="005A6A31">
              <w:rPr>
                <w:rFonts w:ascii="宋体" w:hAnsi="宋体" w:hint="eastAsia"/>
                <w:szCs w:val="21"/>
              </w:rPr>
              <w:t>评分方式</w:t>
            </w:r>
          </w:p>
        </w:tc>
        <w:tc>
          <w:tcPr>
            <w:tcW w:w="3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50FB" w:rsidRPr="005A6A31" w:rsidRDefault="008C50FB" w:rsidP="005A6A31">
            <w:pPr>
              <w:jc w:val="center"/>
              <w:rPr>
                <w:rFonts w:ascii="宋体" w:hAnsi="宋体"/>
                <w:szCs w:val="21"/>
              </w:rPr>
            </w:pPr>
            <w:r w:rsidRPr="005A6A31">
              <w:rPr>
                <w:rFonts w:ascii="宋体" w:hAnsi="宋体" w:hint="eastAsia"/>
                <w:szCs w:val="21"/>
              </w:rPr>
              <w:t>评分准则</w:t>
            </w:r>
          </w:p>
        </w:tc>
      </w:tr>
      <w:tr w:rsidR="008C50FB" w:rsidRPr="005A6A31" w:rsidTr="00B52971">
        <w:trPr>
          <w:trHeight w:val="63"/>
          <w:jc w:val="center"/>
        </w:trPr>
        <w:tc>
          <w:tcPr>
            <w:tcW w:w="0" w:type="auto"/>
            <w:vMerge/>
            <w:tcBorders>
              <w:left w:val="single" w:sz="4" w:space="0" w:color="auto"/>
              <w:right w:val="single" w:sz="4" w:space="0" w:color="auto"/>
            </w:tcBorders>
            <w:vAlign w:val="center"/>
          </w:tcPr>
          <w:p w:rsidR="008C50FB" w:rsidRPr="005A6A31" w:rsidRDefault="008C50FB" w:rsidP="005A6A3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szCs w:val="21"/>
              </w:rPr>
              <w:t>1</w:t>
            </w:r>
          </w:p>
        </w:tc>
        <w:tc>
          <w:tcPr>
            <w:tcW w:w="2688" w:type="dxa"/>
            <w:gridSpan w:val="2"/>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hint="eastAsia"/>
                <w:szCs w:val="21"/>
              </w:rPr>
              <w:t>服务实施方案</w:t>
            </w:r>
          </w:p>
        </w:tc>
        <w:tc>
          <w:tcPr>
            <w:tcW w:w="1121" w:type="dxa"/>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hint="eastAsia"/>
                <w:szCs w:val="21"/>
              </w:rPr>
              <w:t>1</w:t>
            </w:r>
            <w:r w:rsidRPr="005A6A31">
              <w:rPr>
                <w:rFonts w:ascii="宋体" w:hAnsi="宋体"/>
                <w:szCs w:val="21"/>
              </w:rPr>
              <w:t>5</w:t>
            </w:r>
          </w:p>
        </w:tc>
        <w:tc>
          <w:tcPr>
            <w:tcW w:w="1122" w:type="dxa"/>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hint="eastAsia"/>
                <w:szCs w:val="21"/>
              </w:rPr>
              <w:t>评委打分</w:t>
            </w:r>
          </w:p>
        </w:tc>
        <w:tc>
          <w:tcPr>
            <w:tcW w:w="3598" w:type="dxa"/>
            <w:tcBorders>
              <w:top w:val="single" w:sz="4" w:space="0" w:color="auto"/>
              <w:left w:val="single" w:sz="4" w:space="0" w:color="auto"/>
              <w:bottom w:val="single" w:sz="4" w:space="0" w:color="auto"/>
              <w:right w:val="single" w:sz="4" w:space="0" w:color="auto"/>
            </w:tcBorders>
          </w:tcPr>
          <w:p w:rsidR="008C50FB" w:rsidRPr="005A6A31" w:rsidRDefault="008C50FB" w:rsidP="008C50FB">
            <w:pPr>
              <w:ind w:firstLineChars="100" w:firstLine="211"/>
              <w:jc w:val="left"/>
              <w:rPr>
                <w:rFonts w:ascii="宋体" w:hAnsi="宋体"/>
                <w:szCs w:val="21"/>
              </w:rPr>
            </w:pPr>
            <w:r w:rsidRPr="005A6A31">
              <w:rPr>
                <w:rFonts w:ascii="宋体" w:hAnsi="宋体" w:hint="eastAsia"/>
                <w:b/>
                <w:szCs w:val="21"/>
              </w:rPr>
              <w:t>评审内容：</w:t>
            </w:r>
            <w:r w:rsidRPr="005A6A31">
              <w:rPr>
                <w:rFonts w:ascii="宋体" w:hAnsi="宋体" w:hint="eastAsia"/>
                <w:szCs w:val="21"/>
              </w:rPr>
              <w:t>有针对性地</w:t>
            </w:r>
            <w:r w:rsidRPr="005A6A31">
              <w:rPr>
                <w:rFonts w:ascii="宋体" w:hAnsi="宋体"/>
                <w:szCs w:val="21"/>
              </w:rPr>
              <w:t>制定</w:t>
            </w:r>
            <w:r w:rsidRPr="005A6A31">
              <w:rPr>
                <w:rFonts w:ascii="宋体" w:hAnsi="宋体" w:hint="eastAsia"/>
                <w:szCs w:val="21"/>
              </w:rPr>
              <w:t>英语</w:t>
            </w:r>
            <w:r w:rsidRPr="005A6A31">
              <w:rPr>
                <w:rFonts w:ascii="宋体" w:hAnsi="宋体"/>
                <w:szCs w:val="21"/>
              </w:rPr>
              <w:t>培训服务实施方案</w:t>
            </w:r>
            <w:r w:rsidRPr="005A6A31">
              <w:rPr>
                <w:rFonts w:ascii="宋体" w:hAnsi="宋体" w:hint="eastAsia"/>
                <w:szCs w:val="21"/>
              </w:rPr>
              <w:t>：</w:t>
            </w:r>
            <w:r w:rsidRPr="005A6A31">
              <w:rPr>
                <w:rFonts w:ascii="宋体" w:hAnsi="宋体"/>
                <w:szCs w:val="21"/>
              </w:rPr>
              <w:t>（</w:t>
            </w:r>
            <w:r w:rsidRPr="005A6A31">
              <w:rPr>
                <w:rFonts w:ascii="宋体" w:hAnsi="宋体" w:hint="eastAsia"/>
                <w:szCs w:val="21"/>
              </w:rPr>
              <w:t>1</w:t>
            </w:r>
            <w:r w:rsidRPr="005A6A31">
              <w:rPr>
                <w:rFonts w:ascii="宋体" w:hAnsi="宋体"/>
                <w:szCs w:val="21"/>
              </w:rPr>
              <w:t>）</w:t>
            </w:r>
            <w:r w:rsidRPr="005A6A31">
              <w:rPr>
                <w:rFonts w:ascii="宋体" w:hAnsi="宋体" w:hint="eastAsia"/>
                <w:szCs w:val="21"/>
              </w:rPr>
              <w:t>对</w:t>
            </w:r>
            <w:r w:rsidRPr="005A6A31">
              <w:rPr>
                <w:rFonts w:ascii="宋体" w:hAnsi="宋体"/>
                <w:szCs w:val="21"/>
              </w:rPr>
              <w:t>项目</w:t>
            </w:r>
            <w:r w:rsidRPr="005A6A31">
              <w:rPr>
                <w:rFonts w:ascii="宋体" w:hAnsi="宋体" w:hint="eastAsia"/>
                <w:szCs w:val="21"/>
              </w:rPr>
              <w:t>背景</w:t>
            </w:r>
            <w:r w:rsidRPr="005A6A31">
              <w:rPr>
                <w:rFonts w:ascii="宋体" w:hAnsi="宋体"/>
                <w:szCs w:val="21"/>
              </w:rPr>
              <w:t>、现状的理解、分析是否全面、具体、到位；（</w:t>
            </w:r>
            <w:r w:rsidRPr="005A6A31">
              <w:rPr>
                <w:rFonts w:ascii="宋体" w:hAnsi="宋体" w:hint="eastAsia"/>
                <w:szCs w:val="21"/>
              </w:rPr>
              <w:t>2</w:t>
            </w:r>
            <w:r w:rsidRPr="005A6A31">
              <w:rPr>
                <w:rFonts w:ascii="宋体" w:hAnsi="宋体"/>
                <w:szCs w:val="21"/>
              </w:rPr>
              <w:t>）</w:t>
            </w:r>
            <w:r w:rsidRPr="005A6A31">
              <w:rPr>
                <w:rFonts w:ascii="宋体" w:hAnsi="宋体" w:hint="eastAsia"/>
                <w:szCs w:val="21"/>
              </w:rPr>
              <w:t>服务</w:t>
            </w:r>
            <w:r w:rsidRPr="005A6A31">
              <w:rPr>
                <w:rFonts w:ascii="宋体" w:hAnsi="宋体"/>
                <w:szCs w:val="21"/>
              </w:rPr>
              <w:t>内容和</w:t>
            </w:r>
            <w:r w:rsidRPr="005A6A31">
              <w:rPr>
                <w:rFonts w:ascii="宋体" w:hAnsi="宋体" w:hint="eastAsia"/>
                <w:szCs w:val="21"/>
              </w:rPr>
              <w:t>形式灵活</w:t>
            </w:r>
            <w:r w:rsidRPr="005A6A31">
              <w:rPr>
                <w:rFonts w:ascii="宋体" w:hAnsi="宋体"/>
                <w:szCs w:val="21"/>
              </w:rPr>
              <w:t>、</w:t>
            </w:r>
            <w:r w:rsidRPr="005A6A31">
              <w:rPr>
                <w:rFonts w:ascii="宋体" w:hAnsi="宋体" w:hint="eastAsia"/>
                <w:szCs w:val="21"/>
              </w:rPr>
              <w:t>丰富</w:t>
            </w:r>
            <w:r w:rsidRPr="005A6A31">
              <w:rPr>
                <w:rFonts w:ascii="宋体" w:hAnsi="宋体"/>
                <w:szCs w:val="21"/>
              </w:rPr>
              <w:t>，服务工作量</w:t>
            </w:r>
            <w:r w:rsidRPr="005A6A31">
              <w:rPr>
                <w:rFonts w:ascii="宋体" w:hAnsi="宋体" w:hint="eastAsia"/>
                <w:szCs w:val="21"/>
              </w:rPr>
              <w:t>须</w:t>
            </w:r>
            <w:r w:rsidRPr="005A6A31">
              <w:rPr>
                <w:rFonts w:ascii="宋体" w:hAnsi="宋体"/>
                <w:szCs w:val="21"/>
              </w:rPr>
              <w:t>不少于</w:t>
            </w:r>
            <w:r w:rsidRPr="005A6A31">
              <w:rPr>
                <w:rFonts w:ascii="宋体" w:hAnsi="宋体" w:hint="eastAsia"/>
                <w:szCs w:val="21"/>
              </w:rPr>
              <w:t>需求文件中</w:t>
            </w:r>
            <w:r w:rsidRPr="005A6A31">
              <w:rPr>
                <w:rFonts w:ascii="宋体" w:hAnsi="宋体"/>
                <w:szCs w:val="21"/>
              </w:rPr>
              <w:t>对服务内容工作量的要求</w:t>
            </w:r>
            <w:r w:rsidRPr="005A6A31">
              <w:rPr>
                <w:rFonts w:ascii="宋体" w:hAnsi="宋体" w:hint="eastAsia"/>
                <w:szCs w:val="21"/>
              </w:rPr>
              <w:t>；（3）根据</w:t>
            </w:r>
            <w:r w:rsidRPr="005A6A31">
              <w:rPr>
                <w:rFonts w:ascii="宋体" w:hAnsi="宋体"/>
                <w:szCs w:val="21"/>
              </w:rPr>
              <w:t>采购方需求，</w:t>
            </w:r>
            <w:r w:rsidRPr="005A6A31">
              <w:rPr>
                <w:rFonts w:ascii="宋体" w:hAnsi="宋体" w:hint="eastAsia"/>
                <w:szCs w:val="21"/>
              </w:rPr>
              <w:t>能够</w:t>
            </w:r>
            <w:r w:rsidRPr="005A6A31">
              <w:rPr>
                <w:rFonts w:ascii="宋体" w:hAnsi="宋体"/>
                <w:szCs w:val="21"/>
              </w:rPr>
              <w:t>运用</w:t>
            </w:r>
            <w:r w:rsidRPr="005A6A31">
              <w:rPr>
                <w:rFonts w:ascii="宋体" w:hAnsi="宋体" w:hint="eastAsia"/>
                <w:szCs w:val="21"/>
              </w:rPr>
              <w:t>自身</w:t>
            </w:r>
            <w:r w:rsidRPr="005A6A31">
              <w:rPr>
                <w:rFonts w:ascii="宋体" w:hAnsi="宋体"/>
                <w:szCs w:val="21"/>
              </w:rPr>
              <w:t>资源和平台</w:t>
            </w:r>
            <w:r w:rsidRPr="005A6A31">
              <w:rPr>
                <w:rFonts w:ascii="宋体" w:hAnsi="宋体" w:hint="eastAsia"/>
                <w:szCs w:val="21"/>
              </w:rPr>
              <w:t>优势</w:t>
            </w:r>
            <w:r w:rsidRPr="005A6A31">
              <w:rPr>
                <w:rFonts w:ascii="宋体" w:hAnsi="宋体"/>
                <w:szCs w:val="21"/>
              </w:rPr>
              <w:t>有效</w:t>
            </w:r>
            <w:r w:rsidRPr="005A6A31">
              <w:rPr>
                <w:rFonts w:ascii="宋体" w:hAnsi="宋体" w:hint="eastAsia"/>
                <w:szCs w:val="21"/>
              </w:rPr>
              <w:t>提升</w:t>
            </w:r>
            <w:r w:rsidRPr="005A6A31">
              <w:rPr>
                <w:rFonts w:ascii="宋体" w:hAnsi="宋体"/>
                <w:szCs w:val="21"/>
              </w:rPr>
              <w:t>培训效果。</w:t>
            </w:r>
          </w:p>
          <w:p w:rsidR="008C50FB" w:rsidRPr="005A6A31" w:rsidRDefault="008C50FB" w:rsidP="008C50FB">
            <w:pPr>
              <w:ind w:firstLineChars="100" w:firstLine="210"/>
              <w:jc w:val="left"/>
              <w:rPr>
                <w:rFonts w:ascii="宋体" w:hAnsi="宋体"/>
                <w:szCs w:val="21"/>
              </w:rPr>
            </w:pPr>
            <w:r w:rsidRPr="005A6A31">
              <w:rPr>
                <w:rFonts w:ascii="宋体" w:hAnsi="宋体" w:hint="eastAsia"/>
                <w:szCs w:val="21"/>
              </w:rPr>
              <w:t>（1）优评分标准：项目实施</w:t>
            </w:r>
            <w:r w:rsidRPr="005A6A31">
              <w:rPr>
                <w:rFonts w:ascii="宋体" w:hAnsi="宋体"/>
                <w:szCs w:val="21"/>
              </w:rPr>
              <w:t>方案涵盖以上内容，逻辑</w:t>
            </w:r>
            <w:r w:rsidRPr="005A6A31">
              <w:rPr>
                <w:rFonts w:ascii="宋体" w:hAnsi="宋体" w:hint="eastAsia"/>
                <w:szCs w:val="21"/>
              </w:rPr>
              <w:t>清晰</w:t>
            </w:r>
            <w:r w:rsidRPr="005A6A31">
              <w:rPr>
                <w:rFonts w:ascii="宋体" w:hAnsi="宋体"/>
                <w:szCs w:val="21"/>
              </w:rPr>
              <w:t>、内容完善、形式多样</w:t>
            </w:r>
            <w:r w:rsidRPr="005A6A31">
              <w:rPr>
                <w:rFonts w:ascii="宋体" w:hAnsi="宋体" w:hint="eastAsia"/>
                <w:szCs w:val="21"/>
              </w:rPr>
              <w:t>，</w:t>
            </w:r>
            <w:r w:rsidRPr="005A6A31">
              <w:rPr>
                <w:rFonts w:ascii="宋体" w:hAnsi="宋体"/>
                <w:szCs w:val="21"/>
              </w:rPr>
              <w:t>便捷性、</w:t>
            </w:r>
            <w:r w:rsidRPr="005A6A31">
              <w:rPr>
                <w:rFonts w:ascii="宋体" w:hAnsi="宋体" w:hint="eastAsia"/>
                <w:szCs w:val="21"/>
              </w:rPr>
              <w:t>专业性、</w:t>
            </w:r>
            <w:r w:rsidRPr="005A6A31">
              <w:rPr>
                <w:rFonts w:ascii="宋体" w:hAnsi="宋体"/>
                <w:szCs w:val="21"/>
              </w:rPr>
              <w:t>系统性强</w:t>
            </w:r>
            <w:r w:rsidRPr="005A6A31">
              <w:rPr>
                <w:rFonts w:ascii="宋体" w:hAnsi="宋体" w:hint="eastAsia"/>
                <w:szCs w:val="21"/>
              </w:rPr>
              <w:t>；</w:t>
            </w:r>
          </w:p>
          <w:p w:rsidR="008C50FB" w:rsidRPr="005A6A31" w:rsidRDefault="008C50FB" w:rsidP="008C50FB">
            <w:pPr>
              <w:ind w:firstLineChars="100" w:firstLine="210"/>
              <w:jc w:val="left"/>
              <w:rPr>
                <w:rFonts w:ascii="宋体" w:hAnsi="宋体"/>
                <w:szCs w:val="21"/>
              </w:rPr>
            </w:pPr>
            <w:r w:rsidRPr="005A6A31">
              <w:rPr>
                <w:rFonts w:ascii="宋体" w:hAnsi="宋体" w:hint="eastAsia"/>
                <w:szCs w:val="21"/>
              </w:rPr>
              <w:t>（2）良评分标准：项目实施方案涵盖以上内容，逻辑清晰、内容完善、形式多样，便捷性、专业性、</w:t>
            </w:r>
            <w:r w:rsidRPr="005A6A31">
              <w:rPr>
                <w:rFonts w:ascii="宋体" w:hAnsi="宋体"/>
                <w:szCs w:val="21"/>
              </w:rPr>
              <w:t>系统性</w:t>
            </w:r>
            <w:r w:rsidRPr="005A6A31">
              <w:rPr>
                <w:rFonts w:ascii="宋体" w:hAnsi="宋体" w:hint="eastAsia"/>
                <w:szCs w:val="21"/>
              </w:rPr>
              <w:t>较强；</w:t>
            </w:r>
          </w:p>
          <w:p w:rsidR="008C50FB" w:rsidRPr="005A6A31" w:rsidRDefault="008C50FB" w:rsidP="008C50FB">
            <w:pPr>
              <w:ind w:firstLineChars="100" w:firstLine="210"/>
              <w:jc w:val="left"/>
              <w:rPr>
                <w:rFonts w:ascii="宋体" w:hAnsi="宋体"/>
                <w:szCs w:val="21"/>
              </w:rPr>
            </w:pPr>
            <w:r w:rsidRPr="005A6A31">
              <w:rPr>
                <w:rFonts w:ascii="宋体" w:hAnsi="宋体" w:hint="eastAsia"/>
                <w:szCs w:val="21"/>
              </w:rPr>
              <w:t>（3）中评分标准：项目实施方案涵盖以上内容，逻辑清晰、内容完善、形式多样，便捷性、专业性、</w:t>
            </w:r>
            <w:r w:rsidRPr="005A6A31">
              <w:rPr>
                <w:rFonts w:ascii="宋体" w:hAnsi="宋体"/>
                <w:szCs w:val="21"/>
              </w:rPr>
              <w:t>系统性</w:t>
            </w:r>
            <w:r w:rsidRPr="005A6A31">
              <w:rPr>
                <w:rFonts w:ascii="宋体" w:hAnsi="宋体" w:hint="eastAsia"/>
                <w:szCs w:val="21"/>
              </w:rPr>
              <w:t>一般；</w:t>
            </w:r>
          </w:p>
          <w:p w:rsidR="008C50FB" w:rsidRPr="005A6A31" w:rsidRDefault="008C50FB" w:rsidP="008C50FB">
            <w:pPr>
              <w:ind w:firstLineChars="100" w:firstLine="210"/>
              <w:jc w:val="left"/>
              <w:rPr>
                <w:rFonts w:ascii="宋体" w:hAnsi="宋体"/>
                <w:szCs w:val="21"/>
              </w:rPr>
            </w:pPr>
            <w:r w:rsidRPr="005A6A31">
              <w:rPr>
                <w:rFonts w:ascii="宋体" w:hAnsi="宋体" w:hint="eastAsia"/>
                <w:szCs w:val="21"/>
              </w:rPr>
              <w:t>（4）差评分标准：项目实施方案涵盖以上内容，逻辑不清、内容较少、形式单一，便捷性、专业性、系统性较差</w:t>
            </w:r>
            <w:r w:rsidRPr="005A6A31">
              <w:rPr>
                <w:rFonts w:ascii="宋体" w:hAnsi="宋体"/>
                <w:szCs w:val="21"/>
              </w:rPr>
              <w:t>。</w:t>
            </w:r>
          </w:p>
          <w:p w:rsidR="008C50FB" w:rsidRPr="005A6A31" w:rsidRDefault="008C50FB" w:rsidP="008C50FB">
            <w:pPr>
              <w:ind w:firstLineChars="100" w:firstLine="210"/>
              <w:jc w:val="left"/>
              <w:rPr>
                <w:rFonts w:ascii="宋体" w:hAnsi="宋体"/>
                <w:szCs w:val="21"/>
              </w:rPr>
            </w:pPr>
            <w:r w:rsidRPr="005A6A31">
              <w:rPr>
                <w:rFonts w:ascii="宋体" w:hAnsi="宋体" w:hint="eastAsia"/>
                <w:szCs w:val="21"/>
              </w:rPr>
              <w:t>评价为优得1</w:t>
            </w:r>
            <w:r w:rsidRPr="005A6A31">
              <w:rPr>
                <w:rFonts w:ascii="宋体" w:hAnsi="宋体"/>
                <w:szCs w:val="21"/>
              </w:rPr>
              <w:t>5</w:t>
            </w:r>
            <w:r w:rsidRPr="005A6A31">
              <w:rPr>
                <w:rFonts w:ascii="宋体" w:hAnsi="宋体" w:hint="eastAsia"/>
                <w:szCs w:val="21"/>
              </w:rPr>
              <w:t>分，评价为良得</w:t>
            </w:r>
            <w:r>
              <w:rPr>
                <w:rFonts w:ascii="宋体" w:hAnsi="宋体" w:hint="eastAsia"/>
                <w:szCs w:val="21"/>
              </w:rPr>
              <w:t>10</w:t>
            </w:r>
            <w:r w:rsidRPr="005A6A31">
              <w:rPr>
                <w:rFonts w:ascii="宋体" w:hAnsi="宋体" w:hint="eastAsia"/>
                <w:szCs w:val="21"/>
              </w:rPr>
              <w:t>分；评价为中得</w:t>
            </w:r>
            <w:r>
              <w:rPr>
                <w:rFonts w:ascii="宋体" w:hAnsi="宋体" w:hint="eastAsia"/>
                <w:szCs w:val="21"/>
              </w:rPr>
              <w:t>6</w:t>
            </w:r>
            <w:r w:rsidRPr="005A6A31">
              <w:rPr>
                <w:rFonts w:ascii="宋体" w:hAnsi="宋体" w:hint="eastAsia"/>
                <w:szCs w:val="21"/>
              </w:rPr>
              <w:t>分；评价为差或未提供不得分。</w:t>
            </w:r>
          </w:p>
        </w:tc>
      </w:tr>
      <w:tr w:rsidR="008C50FB" w:rsidRPr="005A6A31" w:rsidTr="00B52971">
        <w:trPr>
          <w:trHeight w:val="63"/>
          <w:jc w:val="center"/>
        </w:trPr>
        <w:tc>
          <w:tcPr>
            <w:tcW w:w="0" w:type="auto"/>
            <w:vMerge/>
            <w:tcBorders>
              <w:left w:val="single" w:sz="4" w:space="0" w:color="auto"/>
              <w:right w:val="single" w:sz="4" w:space="0" w:color="auto"/>
            </w:tcBorders>
            <w:vAlign w:val="center"/>
          </w:tcPr>
          <w:p w:rsidR="008C50FB" w:rsidRPr="005A6A31" w:rsidRDefault="008C50FB" w:rsidP="005A6A3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szCs w:val="21"/>
              </w:rPr>
              <w:t>2</w:t>
            </w:r>
          </w:p>
        </w:tc>
        <w:tc>
          <w:tcPr>
            <w:tcW w:w="2688" w:type="dxa"/>
            <w:gridSpan w:val="2"/>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hint="eastAsia"/>
                <w:szCs w:val="21"/>
              </w:rPr>
              <w:t>项目重点难点分析、应对措施及相关的合理化建议</w:t>
            </w:r>
          </w:p>
        </w:tc>
        <w:tc>
          <w:tcPr>
            <w:tcW w:w="1121" w:type="dxa"/>
            <w:tcBorders>
              <w:top w:val="single" w:sz="4" w:space="0" w:color="auto"/>
              <w:left w:val="single" w:sz="4" w:space="0" w:color="auto"/>
              <w:bottom w:val="single" w:sz="4" w:space="0" w:color="auto"/>
              <w:right w:val="single" w:sz="4" w:space="0" w:color="auto"/>
            </w:tcBorders>
          </w:tcPr>
          <w:p w:rsidR="008C50FB" w:rsidRPr="005A6A31" w:rsidRDefault="008C50FB" w:rsidP="005E38A0">
            <w:pPr>
              <w:jc w:val="center"/>
              <w:rPr>
                <w:rFonts w:ascii="宋体" w:hAnsi="宋体"/>
                <w:szCs w:val="21"/>
              </w:rPr>
            </w:pPr>
            <w:r w:rsidRPr="005A6A31">
              <w:rPr>
                <w:rFonts w:ascii="宋体" w:hAnsi="宋体" w:hint="eastAsia"/>
                <w:szCs w:val="21"/>
              </w:rPr>
              <w:t>1</w:t>
            </w:r>
            <w:r w:rsidR="005E38A0">
              <w:rPr>
                <w:rFonts w:ascii="宋体" w:hAnsi="宋体" w:hint="eastAsia"/>
                <w:szCs w:val="21"/>
              </w:rPr>
              <w:t>5</w:t>
            </w:r>
          </w:p>
        </w:tc>
        <w:tc>
          <w:tcPr>
            <w:tcW w:w="1122" w:type="dxa"/>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hint="eastAsia"/>
                <w:szCs w:val="21"/>
              </w:rPr>
              <w:t>评委打分</w:t>
            </w:r>
          </w:p>
        </w:tc>
        <w:tc>
          <w:tcPr>
            <w:tcW w:w="3598" w:type="dxa"/>
            <w:tcBorders>
              <w:top w:val="single" w:sz="4" w:space="0" w:color="auto"/>
              <w:left w:val="single" w:sz="4" w:space="0" w:color="auto"/>
              <w:bottom w:val="single" w:sz="4" w:space="0" w:color="auto"/>
              <w:right w:val="single" w:sz="4" w:space="0" w:color="auto"/>
            </w:tcBorders>
          </w:tcPr>
          <w:p w:rsidR="00E91CD4" w:rsidRPr="005A6A31" w:rsidRDefault="00E91CD4" w:rsidP="00E91CD4">
            <w:pPr>
              <w:ind w:firstLineChars="100" w:firstLine="211"/>
              <w:jc w:val="left"/>
              <w:rPr>
                <w:rFonts w:ascii="宋体" w:hAnsi="宋体"/>
                <w:szCs w:val="21"/>
              </w:rPr>
            </w:pPr>
            <w:r w:rsidRPr="005A6A31">
              <w:rPr>
                <w:rFonts w:ascii="宋体" w:hAnsi="宋体" w:hint="eastAsia"/>
                <w:b/>
                <w:szCs w:val="21"/>
              </w:rPr>
              <w:t>评审内容：</w:t>
            </w:r>
            <w:r w:rsidRPr="005A6A31">
              <w:rPr>
                <w:rFonts w:ascii="宋体" w:hAnsi="宋体" w:hint="eastAsia"/>
                <w:szCs w:val="21"/>
              </w:rPr>
              <w:t>投标人对</w:t>
            </w:r>
            <w:r w:rsidRPr="005A6A31">
              <w:rPr>
                <w:rFonts w:ascii="宋体" w:hAnsi="宋体"/>
                <w:szCs w:val="21"/>
              </w:rPr>
              <w:t>项目管理与服务中可能出现的重点、难点</w:t>
            </w:r>
            <w:r w:rsidRPr="005A6A31">
              <w:rPr>
                <w:rFonts w:ascii="宋体" w:hAnsi="宋体" w:hint="eastAsia"/>
                <w:szCs w:val="21"/>
              </w:rPr>
              <w:t>及</w:t>
            </w:r>
            <w:r w:rsidRPr="005A6A31">
              <w:rPr>
                <w:rFonts w:ascii="宋体" w:hAnsi="宋体"/>
                <w:szCs w:val="21"/>
              </w:rPr>
              <w:t>风险因素，考虑细致、分析透彻</w:t>
            </w:r>
            <w:r w:rsidRPr="005A6A31">
              <w:rPr>
                <w:rFonts w:ascii="宋体" w:hAnsi="宋体" w:hint="eastAsia"/>
                <w:szCs w:val="21"/>
              </w:rPr>
              <w:t>。</w:t>
            </w:r>
            <w:r w:rsidRPr="005A6A31">
              <w:rPr>
                <w:rFonts w:ascii="宋体" w:hAnsi="宋体"/>
                <w:szCs w:val="21"/>
              </w:rPr>
              <w:t>提供</w:t>
            </w:r>
            <w:r w:rsidRPr="005A6A31">
              <w:rPr>
                <w:rFonts w:ascii="宋体" w:hAnsi="宋体" w:hint="eastAsia"/>
                <w:szCs w:val="21"/>
              </w:rPr>
              <w:t>具有</w:t>
            </w:r>
            <w:r w:rsidRPr="005A6A31">
              <w:rPr>
                <w:rFonts w:ascii="宋体" w:hAnsi="宋体"/>
                <w:szCs w:val="21"/>
              </w:rPr>
              <w:t>针对性和可操作性的分析、应对措施及相关的合理化建议。评委</w:t>
            </w:r>
            <w:r w:rsidRPr="005A6A31">
              <w:rPr>
                <w:rFonts w:ascii="宋体" w:hAnsi="宋体" w:hint="eastAsia"/>
                <w:szCs w:val="21"/>
              </w:rPr>
              <w:t>横向</w:t>
            </w:r>
            <w:r w:rsidRPr="005A6A31">
              <w:rPr>
                <w:rFonts w:ascii="宋体" w:hAnsi="宋体"/>
                <w:szCs w:val="21"/>
              </w:rPr>
              <w:t>对比</w:t>
            </w:r>
            <w:r w:rsidRPr="005A6A31">
              <w:rPr>
                <w:rFonts w:ascii="宋体" w:hAnsi="宋体"/>
                <w:szCs w:val="21"/>
              </w:rPr>
              <w:lastRenderedPageBreak/>
              <w:t>打分：</w:t>
            </w:r>
          </w:p>
          <w:p w:rsidR="00E91CD4" w:rsidRPr="005A6A31" w:rsidRDefault="00E91CD4" w:rsidP="00E91CD4">
            <w:pPr>
              <w:ind w:firstLineChars="100" w:firstLine="210"/>
              <w:jc w:val="left"/>
              <w:rPr>
                <w:rFonts w:ascii="宋体" w:hAnsi="宋体"/>
                <w:szCs w:val="21"/>
              </w:rPr>
            </w:pPr>
            <w:r w:rsidRPr="005A6A31">
              <w:rPr>
                <w:rFonts w:ascii="宋体" w:hAnsi="宋体" w:hint="eastAsia"/>
                <w:szCs w:val="21"/>
              </w:rPr>
              <w:t>（1）优评分标准：项目</w:t>
            </w:r>
            <w:r w:rsidRPr="005A6A31">
              <w:rPr>
                <w:rFonts w:ascii="宋体" w:hAnsi="宋体"/>
                <w:szCs w:val="21"/>
              </w:rPr>
              <w:t>重</w:t>
            </w:r>
            <w:r w:rsidRPr="005A6A31">
              <w:rPr>
                <w:rFonts w:ascii="宋体" w:hAnsi="宋体" w:hint="eastAsia"/>
                <w:szCs w:val="21"/>
              </w:rPr>
              <w:t>点</w:t>
            </w:r>
            <w:r w:rsidRPr="005A6A31">
              <w:rPr>
                <w:rFonts w:ascii="宋体" w:hAnsi="宋体"/>
                <w:szCs w:val="21"/>
              </w:rPr>
              <w:t>难点分析透彻，应对措施及相关的合理化建议</w:t>
            </w:r>
            <w:r w:rsidRPr="005A6A31">
              <w:rPr>
                <w:rFonts w:ascii="宋体" w:hAnsi="宋体" w:hint="eastAsia"/>
                <w:szCs w:val="21"/>
              </w:rPr>
              <w:t>针对性</w:t>
            </w:r>
            <w:r w:rsidRPr="005A6A31">
              <w:rPr>
                <w:rFonts w:ascii="宋体" w:hAnsi="宋体"/>
                <w:szCs w:val="21"/>
              </w:rPr>
              <w:t>强，内容完善；</w:t>
            </w:r>
          </w:p>
          <w:p w:rsidR="00E91CD4" w:rsidRPr="005A6A31" w:rsidRDefault="00E91CD4" w:rsidP="00E91CD4">
            <w:pPr>
              <w:ind w:firstLineChars="100" w:firstLine="210"/>
              <w:jc w:val="left"/>
              <w:rPr>
                <w:rFonts w:ascii="宋体" w:hAnsi="宋体"/>
                <w:szCs w:val="21"/>
              </w:rPr>
            </w:pPr>
            <w:r w:rsidRPr="005A6A31">
              <w:rPr>
                <w:rFonts w:ascii="宋体" w:hAnsi="宋体" w:hint="eastAsia"/>
                <w:szCs w:val="21"/>
              </w:rPr>
              <w:t>（2）良评分标准:项目</w:t>
            </w:r>
            <w:r w:rsidRPr="005A6A31">
              <w:rPr>
                <w:rFonts w:ascii="宋体" w:hAnsi="宋体"/>
                <w:szCs w:val="21"/>
              </w:rPr>
              <w:t>重</w:t>
            </w:r>
            <w:r w:rsidRPr="005A6A31">
              <w:rPr>
                <w:rFonts w:ascii="宋体" w:hAnsi="宋体" w:hint="eastAsia"/>
                <w:szCs w:val="21"/>
              </w:rPr>
              <w:t>点</w:t>
            </w:r>
            <w:r w:rsidRPr="005A6A31">
              <w:rPr>
                <w:rFonts w:ascii="宋体" w:hAnsi="宋体"/>
                <w:szCs w:val="21"/>
              </w:rPr>
              <w:t>难点分析</w:t>
            </w:r>
            <w:r w:rsidRPr="005A6A31">
              <w:rPr>
                <w:rFonts w:ascii="宋体" w:hAnsi="宋体" w:hint="eastAsia"/>
                <w:szCs w:val="21"/>
              </w:rPr>
              <w:t>较</w:t>
            </w:r>
            <w:r w:rsidRPr="005A6A31">
              <w:rPr>
                <w:rFonts w:ascii="宋体" w:hAnsi="宋体"/>
                <w:szCs w:val="21"/>
              </w:rPr>
              <w:t>透彻，应对措施及相关的合理化建议</w:t>
            </w:r>
            <w:r w:rsidRPr="005A6A31">
              <w:rPr>
                <w:rFonts w:ascii="宋体" w:hAnsi="宋体" w:hint="eastAsia"/>
                <w:szCs w:val="21"/>
              </w:rPr>
              <w:t>针对性</w:t>
            </w:r>
            <w:r w:rsidRPr="005A6A31">
              <w:rPr>
                <w:rFonts w:ascii="宋体" w:hAnsi="宋体"/>
                <w:szCs w:val="21"/>
              </w:rPr>
              <w:t>较强，内容较完善；</w:t>
            </w:r>
          </w:p>
          <w:p w:rsidR="00E91CD4" w:rsidRPr="005A6A31" w:rsidRDefault="00E91CD4" w:rsidP="00E91CD4">
            <w:pPr>
              <w:ind w:firstLineChars="100" w:firstLine="210"/>
              <w:jc w:val="left"/>
              <w:rPr>
                <w:rFonts w:ascii="宋体" w:hAnsi="宋体"/>
                <w:szCs w:val="21"/>
              </w:rPr>
            </w:pPr>
            <w:r w:rsidRPr="005A6A31">
              <w:rPr>
                <w:rFonts w:ascii="宋体" w:hAnsi="宋体" w:hint="eastAsia"/>
                <w:szCs w:val="21"/>
              </w:rPr>
              <w:t>（3）中评分标准：项目重点难点分析一般，应对措施及相关的合理化建议针对性一般，内容一般；</w:t>
            </w:r>
          </w:p>
          <w:p w:rsidR="00E91CD4" w:rsidRPr="005A6A31" w:rsidRDefault="00E91CD4" w:rsidP="00E91CD4">
            <w:pPr>
              <w:ind w:firstLineChars="100" w:firstLine="210"/>
              <w:jc w:val="left"/>
              <w:rPr>
                <w:rFonts w:ascii="宋体" w:hAnsi="宋体"/>
                <w:szCs w:val="21"/>
              </w:rPr>
            </w:pPr>
            <w:r w:rsidRPr="005A6A31">
              <w:rPr>
                <w:rFonts w:ascii="宋体" w:hAnsi="宋体" w:hint="eastAsia"/>
                <w:szCs w:val="21"/>
              </w:rPr>
              <w:t>（4）差评分标准：项目重点难点分析不透彻，应对措施及相关的合理化建议针对性较差，内容不完善。</w:t>
            </w:r>
          </w:p>
          <w:p w:rsidR="008C50FB" w:rsidRPr="00E91CD4" w:rsidRDefault="00E91CD4" w:rsidP="005E38A0">
            <w:pPr>
              <w:ind w:firstLineChars="100" w:firstLine="210"/>
              <w:jc w:val="left"/>
              <w:rPr>
                <w:rFonts w:ascii="宋体" w:hAnsi="宋体"/>
                <w:szCs w:val="21"/>
              </w:rPr>
            </w:pPr>
            <w:r w:rsidRPr="005A6A31">
              <w:rPr>
                <w:rFonts w:ascii="宋体" w:hAnsi="宋体" w:hint="eastAsia"/>
                <w:szCs w:val="21"/>
              </w:rPr>
              <w:t>评价为优得1</w:t>
            </w:r>
            <w:r w:rsidR="005E38A0">
              <w:rPr>
                <w:rFonts w:ascii="宋体" w:hAnsi="宋体" w:hint="eastAsia"/>
                <w:szCs w:val="21"/>
              </w:rPr>
              <w:t>5</w:t>
            </w:r>
            <w:r w:rsidRPr="005A6A31">
              <w:rPr>
                <w:rFonts w:ascii="宋体" w:hAnsi="宋体" w:hint="eastAsia"/>
                <w:szCs w:val="21"/>
              </w:rPr>
              <w:t>分，评价为良得</w:t>
            </w:r>
            <w:r w:rsidR="005E38A0">
              <w:rPr>
                <w:rFonts w:ascii="宋体" w:hAnsi="宋体" w:hint="eastAsia"/>
                <w:szCs w:val="21"/>
              </w:rPr>
              <w:t>10</w:t>
            </w:r>
            <w:r w:rsidRPr="005A6A31">
              <w:rPr>
                <w:rFonts w:ascii="宋体" w:hAnsi="宋体" w:hint="eastAsia"/>
                <w:szCs w:val="21"/>
              </w:rPr>
              <w:t>分；评价为中得</w:t>
            </w:r>
            <w:r>
              <w:rPr>
                <w:rFonts w:ascii="宋体" w:hAnsi="宋体" w:hint="eastAsia"/>
                <w:szCs w:val="21"/>
              </w:rPr>
              <w:t>5</w:t>
            </w:r>
            <w:r w:rsidRPr="005A6A31">
              <w:rPr>
                <w:rFonts w:ascii="宋体" w:hAnsi="宋体" w:hint="eastAsia"/>
                <w:szCs w:val="21"/>
              </w:rPr>
              <w:t>分；评价为差或未提供不得分。</w:t>
            </w:r>
          </w:p>
        </w:tc>
      </w:tr>
      <w:tr w:rsidR="008C50FB" w:rsidRPr="005A6A31" w:rsidTr="00B52971">
        <w:trPr>
          <w:trHeight w:val="63"/>
          <w:jc w:val="center"/>
        </w:trPr>
        <w:tc>
          <w:tcPr>
            <w:tcW w:w="0" w:type="auto"/>
            <w:vMerge/>
            <w:tcBorders>
              <w:left w:val="single" w:sz="4" w:space="0" w:color="auto"/>
              <w:right w:val="single" w:sz="4" w:space="0" w:color="auto"/>
            </w:tcBorders>
            <w:vAlign w:val="center"/>
          </w:tcPr>
          <w:p w:rsidR="008C50FB" w:rsidRPr="005A6A31" w:rsidRDefault="008C50FB" w:rsidP="005A6A3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szCs w:val="21"/>
              </w:rPr>
              <w:t>3</w:t>
            </w:r>
          </w:p>
        </w:tc>
        <w:tc>
          <w:tcPr>
            <w:tcW w:w="2688" w:type="dxa"/>
            <w:gridSpan w:val="2"/>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hint="eastAsia"/>
                <w:szCs w:val="21"/>
              </w:rPr>
              <w:t>质量保障措施及方案</w:t>
            </w:r>
          </w:p>
        </w:tc>
        <w:tc>
          <w:tcPr>
            <w:tcW w:w="1121" w:type="dxa"/>
            <w:tcBorders>
              <w:top w:val="single" w:sz="4" w:space="0" w:color="auto"/>
              <w:left w:val="single" w:sz="4" w:space="0" w:color="auto"/>
              <w:bottom w:val="single" w:sz="4" w:space="0" w:color="auto"/>
              <w:right w:val="single" w:sz="4" w:space="0" w:color="auto"/>
            </w:tcBorders>
          </w:tcPr>
          <w:p w:rsidR="008C50FB" w:rsidRPr="005A6A31" w:rsidRDefault="008C50FB" w:rsidP="005C524C">
            <w:pPr>
              <w:jc w:val="center"/>
              <w:rPr>
                <w:rFonts w:ascii="宋体" w:hAnsi="宋体"/>
                <w:szCs w:val="21"/>
              </w:rPr>
            </w:pPr>
            <w:r w:rsidRPr="005A6A31">
              <w:rPr>
                <w:rFonts w:ascii="宋体" w:hAnsi="宋体"/>
                <w:szCs w:val="21"/>
              </w:rPr>
              <w:t>1</w:t>
            </w:r>
            <w:r w:rsidR="005C524C">
              <w:rPr>
                <w:rFonts w:ascii="宋体" w:hAnsi="宋体" w:hint="eastAsia"/>
                <w:szCs w:val="21"/>
              </w:rPr>
              <w:t>5</w:t>
            </w:r>
          </w:p>
        </w:tc>
        <w:tc>
          <w:tcPr>
            <w:tcW w:w="1122" w:type="dxa"/>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hint="eastAsia"/>
                <w:szCs w:val="21"/>
              </w:rPr>
              <w:t>评委打分</w:t>
            </w:r>
          </w:p>
        </w:tc>
        <w:tc>
          <w:tcPr>
            <w:tcW w:w="3598" w:type="dxa"/>
            <w:tcBorders>
              <w:top w:val="single" w:sz="4" w:space="0" w:color="auto"/>
              <w:left w:val="single" w:sz="4" w:space="0" w:color="auto"/>
              <w:bottom w:val="single" w:sz="4" w:space="0" w:color="auto"/>
              <w:right w:val="single" w:sz="4" w:space="0" w:color="auto"/>
            </w:tcBorders>
          </w:tcPr>
          <w:p w:rsidR="00E91CD4" w:rsidRPr="005A6A31" w:rsidRDefault="00E91CD4" w:rsidP="00E91CD4">
            <w:pPr>
              <w:ind w:firstLineChars="100" w:firstLine="211"/>
              <w:jc w:val="left"/>
              <w:rPr>
                <w:rFonts w:ascii="宋体" w:hAnsi="宋体"/>
                <w:szCs w:val="21"/>
              </w:rPr>
            </w:pPr>
            <w:r w:rsidRPr="005A6A31">
              <w:rPr>
                <w:rFonts w:ascii="宋体" w:hAnsi="宋体" w:hint="eastAsia"/>
                <w:b/>
                <w:szCs w:val="21"/>
              </w:rPr>
              <w:t>评审内容：</w:t>
            </w:r>
            <w:r w:rsidRPr="005A6A31">
              <w:rPr>
                <w:rFonts w:ascii="宋体" w:hAnsi="宋体" w:hint="eastAsia"/>
                <w:szCs w:val="21"/>
              </w:rPr>
              <w:t>项目建立</w:t>
            </w:r>
            <w:r w:rsidRPr="005A6A31">
              <w:rPr>
                <w:rFonts w:ascii="宋体" w:hAnsi="宋体"/>
                <w:szCs w:val="21"/>
              </w:rPr>
              <w:t>全面完善的质量保障措施，包括</w:t>
            </w:r>
            <w:r w:rsidRPr="005A6A31">
              <w:rPr>
                <w:rFonts w:ascii="宋体" w:hAnsi="宋体" w:hint="eastAsia"/>
                <w:szCs w:val="21"/>
              </w:rPr>
              <w:t>服务</w:t>
            </w:r>
            <w:r w:rsidRPr="005A6A31">
              <w:rPr>
                <w:rFonts w:ascii="宋体" w:hAnsi="宋体"/>
                <w:szCs w:val="21"/>
              </w:rPr>
              <w:t>流程、</w:t>
            </w:r>
            <w:r w:rsidRPr="005A6A31">
              <w:rPr>
                <w:rFonts w:ascii="宋体" w:hAnsi="宋体" w:hint="eastAsia"/>
                <w:szCs w:val="21"/>
              </w:rPr>
              <w:t>考核</w:t>
            </w:r>
            <w:r w:rsidRPr="005A6A31">
              <w:rPr>
                <w:rFonts w:ascii="宋体" w:hAnsi="宋体"/>
                <w:szCs w:val="21"/>
              </w:rPr>
              <w:t>指标、</w:t>
            </w:r>
            <w:r w:rsidRPr="005A6A31">
              <w:rPr>
                <w:rFonts w:ascii="宋体" w:hAnsi="宋体" w:hint="eastAsia"/>
                <w:szCs w:val="21"/>
              </w:rPr>
              <w:t>督导</w:t>
            </w:r>
            <w:r w:rsidRPr="005A6A31">
              <w:rPr>
                <w:rFonts w:ascii="宋体" w:hAnsi="宋体"/>
                <w:szCs w:val="21"/>
              </w:rPr>
              <w:t>措施</w:t>
            </w:r>
            <w:r w:rsidRPr="005A6A31">
              <w:rPr>
                <w:rFonts w:ascii="宋体" w:hAnsi="宋体" w:hint="eastAsia"/>
                <w:szCs w:val="21"/>
              </w:rPr>
              <w:t>等，</w:t>
            </w:r>
            <w:r w:rsidRPr="005A6A31">
              <w:rPr>
                <w:rFonts w:ascii="宋体" w:hAnsi="宋体"/>
                <w:szCs w:val="21"/>
              </w:rPr>
              <w:t>各项措施具有较强的针对性</w:t>
            </w:r>
            <w:r w:rsidRPr="005A6A31">
              <w:rPr>
                <w:rFonts w:ascii="宋体" w:hAnsi="宋体" w:hint="eastAsia"/>
                <w:szCs w:val="21"/>
              </w:rPr>
              <w:t>操作性</w:t>
            </w:r>
            <w:r w:rsidRPr="005A6A31">
              <w:rPr>
                <w:rFonts w:ascii="宋体" w:hAnsi="宋体"/>
                <w:szCs w:val="21"/>
              </w:rPr>
              <w:t>，可以有效保障和提升项目服务质量和服务满意度。</w:t>
            </w:r>
          </w:p>
          <w:p w:rsidR="00E91CD4" w:rsidRPr="005A6A31" w:rsidRDefault="00E91CD4" w:rsidP="00E91CD4">
            <w:pPr>
              <w:ind w:firstLineChars="100" w:firstLine="210"/>
              <w:jc w:val="left"/>
              <w:rPr>
                <w:rFonts w:ascii="宋体" w:hAnsi="宋体"/>
                <w:szCs w:val="21"/>
              </w:rPr>
            </w:pPr>
            <w:r w:rsidRPr="005A6A31">
              <w:rPr>
                <w:rFonts w:ascii="宋体" w:hAnsi="宋体" w:hint="eastAsia"/>
                <w:szCs w:val="21"/>
              </w:rPr>
              <w:t>（1）优评分标准：措施</w:t>
            </w:r>
            <w:r w:rsidRPr="005A6A31">
              <w:rPr>
                <w:rFonts w:ascii="宋体" w:hAnsi="宋体"/>
                <w:szCs w:val="21"/>
              </w:rPr>
              <w:t>及方案涵盖以上内容，</w:t>
            </w:r>
            <w:r w:rsidRPr="005A6A31">
              <w:rPr>
                <w:rFonts w:ascii="宋体" w:hAnsi="宋体" w:hint="eastAsia"/>
                <w:szCs w:val="21"/>
              </w:rPr>
              <w:t>针对性</w:t>
            </w:r>
            <w:r w:rsidRPr="005A6A31">
              <w:rPr>
                <w:rFonts w:ascii="宋体" w:hAnsi="宋体"/>
                <w:szCs w:val="21"/>
              </w:rPr>
              <w:t>、操作性强</w:t>
            </w:r>
            <w:r w:rsidRPr="005A6A31">
              <w:rPr>
                <w:rFonts w:ascii="宋体" w:hAnsi="宋体" w:hint="eastAsia"/>
                <w:szCs w:val="21"/>
              </w:rPr>
              <w:t>；</w:t>
            </w:r>
          </w:p>
          <w:p w:rsidR="00E91CD4" w:rsidRPr="005A6A31" w:rsidRDefault="00E91CD4" w:rsidP="00E91CD4">
            <w:pPr>
              <w:ind w:firstLineChars="100" w:firstLine="210"/>
              <w:jc w:val="left"/>
              <w:rPr>
                <w:rFonts w:ascii="宋体" w:hAnsi="宋体"/>
                <w:szCs w:val="21"/>
              </w:rPr>
            </w:pPr>
            <w:r w:rsidRPr="005A6A31">
              <w:rPr>
                <w:rFonts w:ascii="宋体" w:hAnsi="宋体" w:hint="eastAsia"/>
                <w:szCs w:val="21"/>
              </w:rPr>
              <w:t>（2）良评分标准:措施及方案涵盖以上内容，针对性、操作性较强；</w:t>
            </w:r>
          </w:p>
          <w:p w:rsidR="00E91CD4" w:rsidRPr="005A6A31" w:rsidRDefault="00E91CD4" w:rsidP="00E91CD4">
            <w:pPr>
              <w:ind w:firstLineChars="100" w:firstLine="210"/>
              <w:jc w:val="left"/>
              <w:rPr>
                <w:rFonts w:ascii="宋体" w:hAnsi="宋体"/>
                <w:szCs w:val="21"/>
              </w:rPr>
            </w:pPr>
            <w:r w:rsidRPr="005A6A31">
              <w:rPr>
                <w:rFonts w:ascii="宋体" w:hAnsi="宋体" w:hint="eastAsia"/>
                <w:szCs w:val="21"/>
              </w:rPr>
              <w:t>（3）中评分标准：措施及方案涵盖以上内容，针对性、操作性一般；</w:t>
            </w:r>
          </w:p>
          <w:p w:rsidR="00E91CD4" w:rsidRPr="005A6A31" w:rsidRDefault="00E91CD4" w:rsidP="00E91CD4">
            <w:pPr>
              <w:ind w:firstLineChars="100" w:firstLine="210"/>
              <w:jc w:val="left"/>
              <w:rPr>
                <w:rFonts w:ascii="宋体" w:hAnsi="宋体"/>
                <w:szCs w:val="21"/>
              </w:rPr>
            </w:pPr>
            <w:r w:rsidRPr="005A6A31">
              <w:rPr>
                <w:rFonts w:ascii="宋体" w:hAnsi="宋体" w:hint="eastAsia"/>
                <w:szCs w:val="21"/>
              </w:rPr>
              <w:t>（4）差评分标准：措施及方案未</w:t>
            </w:r>
            <w:r w:rsidRPr="005A6A31">
              <w:rPr>
                <w:rFonts w:ascii="宋体" w:hAnsi="宋体"/>
                <w:szCs w:val="21"/>
              </w:rPr>
              <w:t>完全</w:t>
            </w:r>
            <w:r w:rsidRPr="005A6A31">
              <w:rPr>
                <w:rFonts w:ascii="宋体" w:hAnsi="宋体" w:hint="eastAsia"/>
                <w:szCs w:val="21"/>
              </w:rPr>
              <w:t>涵盖以上内容，针对性、操作性差。</w:t>
            </w:r>
          </w:p>
          <w:p w:rsidR="008C50FB" w:rsidRPr="005A6A31" w:rsidRDefault="00E91CD4" w:rsidP="00D40D89">
            <w:pPr>
              <w:ind w:firstLineChars="100" w:firstLine="210"/>
              <w:jc w:val="left"/>
              <w:rPr>
                <w:rFonts w:ascii="宋体" w:hAnsi="宋体"/>
                <w:szCs w:val="21"/>
              </w:rPr>
            </w:pPr>
            <w:r w:rsidRPr="005A6A31">
              <w:rPr>
                <w:rFonts w:ascii="宋体" w:hAnsi="宋体" w:hint="eastAsia"/>
                <w:szCs w:val="21"/>
              </w:rPr>
              <w:t>评价为优得</w:t>
            </w:r>
            <w:r w:rsidR="00D40D89">
              <w:rPr>
                <w:rFonts w:ascii="宋体" w:hAnsi="宋体" w:hint="eastAsia"/>
                <w:szCs w:val="21"/>
              </w:rPr>
              <w:t>15</w:t>
            </w:r>
            <w:r w:rsidRPr="005A6A31">
              <w:rPr>
                <w:rFonts w:ascii="宋体" w:hAnsi="宋体" w:hint="eastAsia"/>
                <w:szCs w:val="21"/>
              </w:rPr>
              <w:t>分，评价为良得</w:t>
            </w:r>
            <w:r w:rsidR="00D40D89">
              <w:rPr>
                <w:rFonts w:ascii="宋体" w:hAnsi="宋体" w:hint="eastAsia"/>
                <w:szCs w:val="21"/>
              </w:rPr>
              <w:t>10</w:t>
            </w:r>
            <w:r w:rsidRPr="005A6A31">
              <w:rPr>
                <w:rFonts w:ascii="宋体" w:hAnsi="宋体" w:hint="eastAsia"/>
                <w:szCs w:val="21"/>
              </w:rPr>
              <w:t>分；评价为中得</w:t>
            </w:r>
            <w:r w:rsidR="00D40D89">
              <w:rPr>
                <w:rFonts w:ascii="宋体" w:hAnsi="宋体" w:hint="eastAsia"/>
                <w:szCs w:val="21"/>
              </w:rPr>
              <w:t>6</w:t>
            </w:r>
            <w:r w:rsidRPr="005A6A31">
              <w:rPr>
                <w:rFonts w:ascii="宋体" w:hAnsi="宋体" w:hint="eastAsia"/>
                <w:szCs w:val="21"/>
              </w:rPr>
              <w:t>分；评价为差或未提供不得分。</w:t>
            </w:r>
          </w:p>
        </w:tc>
      </w:tr>
      <w:tr w:rsidR="008C50FB" w:rsidRPr="005A6A31" w:rsidTr="00B52971">
        <w:trPr>
          <w:trHeight w:val="1833"/>
          <w:jc w:val="center"/>
        </w:trPr>
        <w:tc>
          <w:tcPr>
            <w:tcW w:w="0" w:type="auto"/>
            <w:vMerge/>
            <w:tcBorders>
              <w:left w:val="single" w:sz="4" w:space="0" w:color="auto"/>
              <w:right w:val="single" w:sz="4" w:space="0" w:color="auto"/>
            </w:tcBorders>
            <w:vAlign w:val="center"/>
          </w:tcPr>
          <w:p w:rsidR="008C50FB" w:rsidRPr="005A6A31" w:rsidRDefault="008C50FB" w:rsidP="005A6A3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hint="eastAsia"/>
                <w:szCs w:val="21"/>
              </w:rPr>
              <w:t>4</w:t>
            </w:r>
          </w:p>
        </w:tc>
        <w:tc>
          <w:tcPr>
            <w:tcW w:w="2688" w:type="dxa"/>
            <w:gridSpan w:val="2"/>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hint="eastAsia"/>
                <w:szCs w:val="21"/>
              </w:rPr>
              <w:t>项目完成（服务期满）后的服务承诺</w:t>
            </w:r>
          </w:p>
        </w:tc>
        <w:tc>
          <w:tcPr>
            <w:tcW w:w="1121" w:type="dxa"/>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hint="eastAsia"/>
                <w:szCs w:val="21"/>
              </w:rPr>
              <w:t>5</w:t>
            </w:r>
          </w:p>
        </w:tc>
        <w:tc>
          <w:tcPr>
            <w:tcW w:w="1122" w:type="dxa"/>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hint="eastAsia"/>
                <w:szCs w:val="21"/>
              </w:rPr>
              <w:t>评委打分</w:t>
            </w:r>
          </w:p>
        </w:tc>
        <w:tc>
          <w:tcPr>
            <w:tcW w:w="3598" w:type="dxa"/>
            <w:tcBorders>
              <w:top w:val="single" w:sz="4" w:space="0" w:color="auto"/>
              <w:left w:val="single" w:sz="4" w:space="0" w:color="auto"/>
              <w:bottom w:val="single" w:sz="4" w:space="0" w:color="auto"/>
              <w:right w:val="single" w:sz="4" w:space="0" w:color="auto"/>
            </w:tcBorders>
          </w:tcPr>
          <w:p w:rsidR="008C50FB" w:rsidRPr="005A6A31" w:rsidRDefault="008C50FB" w:rsidP="005A6A31">
            <w:pPr>
              <w:ind w:firstLineChars="100" w:firstLine="211"/>
              <w:jc w:val="left"/>
              <w:rPr>
                <w:rFonts w:ascii="宋体" w:hAnsi="宋体"/>
                <w:szCs w:val="21"/>
              </w:rPr>
            </w:pPr>
            <w:r w:rsidRPr="005A6A31">
              <w:rPr>
                <w:rFonts w:ascii="宋体" w:hAnsi="宋体" w:hint="eastAsia"/>
                <w:b/>
                <w:szCs w:val="21"/>
              </w:rPr>
              <w:t>评审内容：</w:t>
            </w:r>
            <w:r w:rsidRPr="005A6A31">
              <w:rPr>
                <w:rFonts w:ascii="宋体" w:hAnsi="宋体" w:hint="eastAsia"/>
                <w:szCs w:val="21"/>
              </w:rPr>
              <w:t>投标人提供服务承诺，内容需明确包含：（1）承诺协助采购人完成英语培训</w:t>
            </w:r>
            <w:r>
              <w:rPr>
                <w:rFonts w:ascii="宋体" w:hAnsi="宋体" w:hint="eastAsia"/>
                <w:szCs w:val="21"/>
              </w:rPr>
              <w:t>服务</w:t>
            </w:r>
            <w:r w:rsidRPr="005A6A31">
              <w:rPr>
                <w:rFonts w:ascii="宋体" w:hAnsi="宋体" w:hint="eastAsia"/>
                <w:szCs w:val="21"/>
              </w:rPr>
              <w:t>项目总结工作；（2）承诺项目结束后向采购人提交一份资料汇编。在此基础上，根据服务承诺是否全面、周到，保证措施是否具体、合理可行分档评分。</w:t>
            </w:r>
          </w:p>
          <w:p w:rsidR="008C50FB" w:rsidRPr="005A6A31" w:rsidRDefault="008C50FB" w:rsidP="005A6A31">
            <w:pPr>
              <w:ind w:firstLineChars="100" w:firstLine="210"/>
              <w:jc w:val="left"/>
              <w:rPr>
                <w:rFonts w:ascii="宋体" w:hAnsi="宋体"/>
                <w:szCs w:val="21"/>
              </w:rPr>
            </w:pPr>
            <w:r w:rsidRPr="005A6A31">
              <w:rPr>
                <w:rFonts w:ascii="宋体" w:hAnsi="宋体" w:hint="eastAsia"/>
                <w:szCs w:val="21"/>
              </w:rPr>
              <w:t>（1）优评分标准：方案突出，对本项目的理解深刻，内容完整准确，思路清晰，贴合实际情况；</w:t>
            </w:r>
          </w:p>
          <w:p w:rsidR="008C50FB" w:rsidRPr="005A6A31" w:rsidRDefault="008C50FB" w:rsidP="005A6A31">
            <w:pPr>
              <w:ind w:firstLineChars="100" w:firstLine="210"/>
              <w:jc w:val="left"/>
              <w:rPr>
                <w:rFonts w:ascii="宋体" w:hAnsi="宋体"/>
                <w:szCs w:val="21"/>
              </w:rPr>
            </w:pPr>
            <w:r w:rsidRPr="005A6A31">
              <w:rPr>
                <w:rFonts w:ascii="宋体" w:hAnsi="宋体" w:hint="eastAsia"/>
                <w:szCs w:val="21"/>
              </w:rPr>
              <w:t>（2）良评分标准：方案较突出，内容完整，思路较好，较贴合实际情况。</w:t>
            </w:r>
          </w:p>
          <w:p w:rsidR="008C50FB" w:rsidRPr="005A6A31" w:rsidRDefault="008C50FB" w:rsidP="005A6A31">
            <w:pPr>
              <w:ind w:firstLineChars="100" w:firstLine="210"/>
              <w:jc w:val="left"/>
              <w:rPr>
                <w:rFonts w:ascii="宋体" w:hAnsi="宋体"/>
                <w:szCs w:val="21"/>
              </w:rPr>
            </w:pPr>
            <w:r w:rsidRPr="005A6A31">
              <w:rPr>
                <w:rFonts w:ascii="宋体" w:hAnsi="宋体" w:hint="eastAsia"/>
                <w:szCs w:val="21"/>
              </w:rPr>
              <w:lastRenderedPageBreak/>
              <w:t>（3）中评分标准：方案一般，内容完整，思路一般。</w:t>
            </w:r>
          </w:p>
          <w:p w:rsidR="008C50FB" w:rsidRPr="005A6A31" w:rsidRDefault="008C50FB" w:rsidP="005A6A31">
            <w:pPr>
              <w:ind w:firstLineChars="100" w:firstLine="210"/>
              <w:jc w:val="left"/>
              <w:rPr>
                <w:rFonts w:ascii="宋体" w:hAnsi="宋体"/>
                <w:szCs w:val="21"/>
              </w:rPr>
            </w:pPr>
            <w:r w:rsidRPr="005A6A31">
              <w:rPr>
                <w:rFonts w:ascii="宋体" w:hAnsi="宋体" w:hint="eastAsia"/>
                <w:szCs w:val="21"/>
              </w:rPr>
              <w:t>（4）差评分标准：方案较差，内容有缺失，思路较差。</w:t>
            </w:r>
          </w:p>
          <w:p w:rsidR="008C50FB" w:rsidRPr="005A6A31" w:rsidRDefault="008C50FB" w:rsidP="005A6A31">
            <w:pPr>
              <w:ind w:firstLineChars="100" w:firstLine="210"/>
              <w:jc w:val="left"/>
              <w:rPr>
                <w:rFonts w:ascii="宋体" w:hAnsi="宋体"/>
                <w:szCs w:val="21"/>
              </w:rPr>
            </w:pPr>
            <w:r w:rsidRPr="005A6A31">
              <w:rPr>
                <w:rFonts w:ascii="宋体" w:hAnsi="宋体" w:hint="eastAsia"/>
                <w:szCs w:val="21"/>
              </w:rPr>
              <w:t>评价为优得5分；评价为良得3分；评价为中得2分；评价为差不得分。</w:t>
            </w:r>
          </w:p>
        </w:tc>
      </w:tr>
      <w:tr w:rsidR="008C50FB" w:rsidRPr="005A6A31" w:rsidTr="00B52971">
        <w:trPr>
          <w:trHeight w:val="2254"/>
          <w:jc w:val="center"/>
        </w:trPr>
        <w:tc>
          <w:tcPr>
            <w:tcW w:w="0" w:type="auto"/>
            <w:vMerge/>
            <w:tcBorders>
              <w:left w:val="single" w:sz="4" w:space="0" w:color="auto"/>
              <w:right w:val="single" w:sz="4" w:space="0" w:color="auto"/>
            </w:tcBorders>
            <w:vAlign w:val="center"/>
          </w:tcPr>
          <w:p w:rsidR="008C50FB" w:rsidRPr="005A6A31" w:rsidRDefault="008C50FB" w:rsidP="005A6A3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hint="eastAsia"/>
                <w:szCs w:val="21"/>
              </w:rPr>
              <w:t>5</w:t>
            </w:r>
          </w:p>
        </w:tc>
        <w:tc>
          <w:tcPr>
            <w:tcW w:w="2688" w:type="dxa"/>
            <w:gridSpan w:val="2"/>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hint="eastAsia"/>
                <w:szCs w:val="21"/>
              </w:rPr>
              <w:t>违约承诺</w:t>
            </w:r>
          </w:p>
        </w:tc>
        <w:tc>
          <w:tcPr>
            <w:tcW w:w="1121" w:type="dxa"/>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hint="eastAsia"/>
                <w:szCs w:val="21"/>
              </w:rPr>
              <w:t>2</w:t>
            </w:r>
          </w:p>
        </w:tc>
        <w:tc>
          <w:tcPr>
            <w:tcW w:w="1122" w:type="dxa"/>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hint="eastAsia"/>
                <w:szCs w:val="21"/>
              </w:rPr>
              <w:t>评委打分</w:t>
            </w:r>
          </w:p>
        </w:tc>
        <w:tc>
          <w:tcPr>
            <w:tcW w:w="3598" w:type="dxa"/>
            <w:tcBorders>
              <w:top w:val="single" w:sz="4" w:space="0" w:color="auto"/>
              <w:left w:val="single" w:sz="4" w:space="0" w:color="auto"/>
              <w:bottom w:val="single" w:sz="4" w:space="0" w:color="auto"/>
              <w:right w:val="single" w:sz="4" w:space="0" w:color="auto"/>
            </w:tcBorders>
          </w:tcPr>
          <w:p w:rsidR="008C50FB" w:rsidRPr="005A6A31" w:rsidRDefault="008C50FB" w:rsidP="005A6A31">
            <w:pPr>
              <w:ind w:firstLineChars="100" w:firstLine="211"/>
              <w:jc w:val="left"/>
              <w:rPr>
                <w:rFonts w:ascii="宋体" w:hAnsi="宋体"/>
                <w:szCs w:val="21"/>
              </w:rPr>
            </w:pPr>
            <w:r w:rsidRPr="005A6A31">
              <w:rPr>
                <w:rFonts w:ascii="宋体" w:hAnsi="宋体" w:hint="eastAsia"/>
                <w:b/>
                <w:szCs w:val="21"/>
              </w:rPr>
              <w:t>评审内容：</w:t>
            </w:r>
            <w:r w:rsidRPr="005A6A31">
              <w:rPr>
                <w:rFonts w:ascii="宋体" w:hAnsi="宋体" w:hint="eastAsia"/>
                <w:szCs w:val="21"/>
              </w:rPr>
              <w:t>投标人提供以下两项承诺的得2分，否则不得分：（1）服务质量、数量达到招标文件要求；（2）未达到管理要求承担相应管理责任。</w:t>
            </w:r>
          </w:p>
          <w:p w:rsidR="008C50FB" w:rsidRPr="00E91CD4" w:rsidRDefault="008C50FB" w:rsidP="00E91CD4">
            <w:pPr>
              <w:ind w:firstLineChars="100" w:firstLine="210"/>
              <w:jc w:val="left"/>
              <w:rPr>
                <w:rFonts w:ascii="宋体" w:hAnsi="宋体"/>
                <w:szCs w:val="21"/>
              </w:rPr>
            </w:pPr>
            <w:r w:rsidRPr="005A6A31">
              <w:rPr>
                <w:rFonts w:ascii="宋体" w:hAnsi="宋体" w:hint="eastAsia"/>
                <w:szCs w:val="21"/>
              </w:rPr>
              <w:t>要求提供承诺书（格式自定）作为得分依据，未提供承诺或承诺内容不满足要求不得分。</w:t>
            </w:r>
          </w:p>
        </w:tc>
      </w:tr>
      <w:tr w:rsidR="005A6A31" w:rsidRPr="005A6A31" w:rsidTr="00B52971">
        <w:trPr>
          <w:jc w:val="center"/>
        </w:trPr>
        <w:tc>
          <w:tcPr>
            <w:tcW w:w="836" w:type="dxa"/>
            <w:vMerge w:val="restart"/>
            <w:tcBorders>
              <w:top w:val="single" w:sz="4" w:space="0" w:color="auto"/>
              <w:left w:val="single" w:sz="4" w:space="0" w:color="auto"/>
              <w:right w:val="single" w:sz="4" w:space="0" w:color="auto"/>
            </w:tcBorders>
          </w:tcPr>
          <w:p w:rsidR="005A6A31" w:rsidRPr="005A6A31" w:rsidRDefault="005A6A31" w:rsidP="005A6A31">
            <w:pPr>
              <w:jc w:val="center"/>
              <w:rPr>
                <w:rFonts w:ascii="宋体" w:hAnsi="宋体"/>
                <w:b/>
                <w:color w:val="4F81BD"/>
                <w:szCs w:val="21"/>
              </w:rPr>
            </w:pPr>
            <w:r w:rsidRPr="005A6A31">
              <w:rPr>
                <w:rFonts w:ascii="宋体" w:hAnsi="宋体"/>
                <w:b/>
                <w:color w:val="4F81BD"/>
                <w:szCs w:val="21"/>
              </w:rPr>
              <w:t>3</w:t>
            </w:r>
          </w:p>
        </w:tc>
        <w:tc>
          <w:tcPr>
            <w:tcW w:w="5626" w:type="dxa"/>
            <w:gridSpan w:val="5"/>
            <w:tcBorders>
              <w:top w:val="single" w:sz="4" w:space="0" w:color="auto"/>
              <w:left w:val="single" w:sz="4" w:space="0" w:color="auto"/>
              <w:bottom w:val="single" w:sz="4" w:space="0" w:color="auto"/>
              <w:right w:val="single" w:sz="4" w:space="0" w:color="auto"/>
            </w:tcBorders>
          </w:tcPr>
          <w:p w:rsidR="005A6A31" w:rsidRPr="005A6A31" w:rsidRDefault="005A6A31" w:rsidP="005A6A31">
            <w:pPr>
              <w:jc w:val="center"/>
              <w:rPr>
                <w:rFonts w:ascii="宋体" w:hAnsi="宋体"/>
                <w:b/>
                <w:color w:val="4F81BD"/>
                <w:szCs w:val="21"/>
              </w:rPr>
            </w:pPr>
            <w:r w:rsidRPr="005A6A31">
              <w:rPr>
                <w:rFonts w:ascii="宋体" w:hAnsi="宋体" w:hint="eastAsia"/>
                <w:b/>
                <w:color w:val="4F81BD"/>
                <w:szCs w:val="21"/>
              </w:rPr>
              <w:t>综合实力部分</w:t>
            </w:r>
          </w:p>
        </w:tc>
        <w:tc>
          <w:tcPr>
            <w:tcW w:w="3598" w:type="dxa"/>
            <w:tcBorders>
              <w:top w:val="single" w:sz="4" w:space="0" w:color="auto"/>
              <w:left w:val="single" w:sz="4" w:space="0" w:color="auto"/>
              <w:bottom w:val="single" w:sz="4" w:space="0" w:color="auto"/>
              <w:right w:val="single" w:sz="4" w:space="0" w:color="auto"/>
            </w:tcBorders>
          </w:tcPr>
          <w:p w:rsidR="005A6A31" w:rsidRPr="005A6A31" w:rsidRDefault="005E38A0" w:rsidP="00254820">
            <w:pPr>
              <w:jc w:val="center"/>
              <w:rPr>
                <w:rFonts w:ascii="宋体" w:hAnsi="宋体"/>
                <w:color w:val="FF0000"/>
                <w:szCs w:val="21"/>
              </w:rPr>
            </w:pPr>
            <w:r>
              <w:rPr>
                <w:rFonts w:ascii="宋体" w:hAnsi="宋体" w:hint="eastAsia"/>
                <w:b/>
                <w:color w:val="4F81BD"/>
                <w:szCs w:val="21"/>
              </w:rPr>
              <w:t>18</w:t>
            </w:r>
          </w:p>
        </w:tc>
      </w:tr>
      <w:tr w:rsidR="005A6A31" w:rsidRPr="005A6A31" w:rsidTr="00B52971">
        <w:trPr>
          <w:trHeight w:val="53"/>
          <w:jc w:val="center"/>
        </w:trPr>
        <w:tc>
          <w:tcPr>
            <w:tcW w:w="836" w:type="dxa"/>
            <w:vMerge/>
            <w:tcBorders>
              <w:left w:val="single" w:sz="4" w:space="0" w:color="auto"/>
              <w:right w:val="single" w:sz="4" w:space="0" w:color="auto"/>
            </w:tcBorders>
          </w:tcPr>
          <w:p w:rsidR="005A6A31" w:rsidRPr="005A6A31" w:rsidRDefault="005A6A31" w:rsidP="005A6A31">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6A31" w:rsidRPr="005A6A31" w:rsidRDefault="005A6A31" w:rsidP="005A6A31">
            <w:pPr>
              <w:jc w:val="center"/>
              <w:rPr>
                <w:rFonts w:ascii="宋体" w:hAnsi="宋体"/>
                <w:szCs w:val="21"/>
              </w:rPr>
            </w:pPr>
            <w:r w:rsidRPr="005A6A31">
              <w:rPr>
                <w:rFonts w:ascii="宋体" w:hAnsi="宋体" w:hint="eastAsia"/>
                <w:szCs w:val="21"/>
              </w:rPr>
              <w:t>序号</w:t>
            </w:r>
          </w:p>
        </w:tc>
        <w:tc>
          <w:tcPr>
            <w:tcW w:w="268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6A31" w:rsidRPr="005A6A31" w:rsidRDefault="005A6A31" w:rsidP="005A6A31">
            <w:pPr>
              <w:jc w:val="center"/>
              <w:rPr>
                <w:rFonts w:ascii="宋体" w:hAnsi="宋体"/>
                <w:szCs w:val="21"/>
              </w:rPr>
            </w:pPr>
            <w:r w:rsidRPr="005A6A31">
              <w:rPr>
                <w:rFonts w:ascii="宋体" w:hAnsi="宋体" w:hint="eastAsia"/>
                <w:szCs w:val="21"/>
              </w:rPr>
              <w:t>评分因素</w:t>
            </w:r>
          </w:p>
        </w:tc>
        <w:tc>
          <w:tcPr>
            <w:tcW w:w="112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6A31" w:rsidRPr="005A6A31" w:rsidRDefault="005A6A31" w:rsidP="005A6A31">
            <w:pPr>
              <w:jc w:val="center"/>
              <w:rPr>
                <w:rFonts w:ascii="宋体" w:hAnsi="宋体"/>
                <w:szCs w:val="21"/>
              </w:rPr>
            </w:pPr>
            <w:r w:rsidRPr="005A6A31">
              <w:rPr>
                <w:rFonts w:ascii="宋体" w:hAnsi="宋体" w:hint="eastAsia"/>
                <w:szCs w:val="21"/>
              </w:rPr>
              <w:t>权重分值</w:t>
            </w:r>
          </w:p>
        </w:tc>
        <w:tc>
          <w:tcPr>
            <w:tcW w:w="11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6A31" w:rsidRPr="005A6A31" w:rsidRDefault="005A6A31" w:rsidP="005A6A31">
            <w:pPr>
              <w:jc w:val="center"/>
              <w:rPr>
                <w:rFonts w:ascii="宋体" w:hAnsi="宋体"/>
                <w:szCs w:val="21"/>
              </w:rPr>
            </w:pPr>
            <w:r w:rsidRPr="005A6A31">
              <w:rPr>
                <w:rFonts w:ascii="宋体" w:hAnsi="宋体" w:hint="eastAsia"/>
                <w:szCs w:val="21"/>
              </w:rPr>
              <w:t>评分方式</w:t>
            </w:r>
          </w:p>
        </w:tc>
        <w:tc>
          <w:tcPr>
            <w:tcW w:w="35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6A31" w:rsidRPr="005A6A31" w:rsidRDefault="005A6A31" w:rsidP="005A6A31">
            <w:pPr>
              <w:jc w:val="center"/>
              <w:rPr>
                <w:rFonts w:ascii="宋体" w:hAnsi="宋体"/>
                <w:szCs w:val="21"/>
              </w:rPr>
            </w:pPr>
            <w:r w:rsidRPr="005A6A31">
              <w:rPr>
                <w:rFonts w:ascii="宋体" w:hAnsi="宋体" w:hint="eastAsia"/>
                <w:szCs w:val="21"/>
              </w:rPr>
              <w:t>评分准则</w:t>
            </w:r>
          </w:p>
        </w:tc>
      </w:tr>
      <w:tr w:rsidR="005A6A31" w:rsidRPr="005A6A31" w:rsidTr="00B52971">
        <w:trPr>
          <w:trHeight w:val="78"/>
          <w:jc w:val="center"/>
        </w:trPr>
        <w:tc>
          <w:tcPr>
            <w:tcW w:w="0" w:type="auto"/>
            <w:vMerge/>
            <w:tcBorders>
              <w:left w:val="single" w:sz="4" w:space="0" w:color="auto"/>
              <w:right w:val="single" w:sz="4" w:space="0" w:color="auto"/>
            </w:tcBorders>
            <w:vAlign w:val="center"/>
          </w:tcPr>
          <w:p w:rsidR="005A6A31" w:rsidRPr="005A6A31" w:rsidRDefault="005A6A31" w:rsidP="005A6A3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A6A31" w:rsidRPr="005A6A31" w:rsidRDefault="005A6A31" w:rsidP="005A6A31">
            <w:pPr>
              <w:jc w:val="center"/>
              <w:rPr>
                <w:rFonts w:ascii="宋体" w:hAnsi="宋体"/>
                <w:szCs w:val="21"/>
              </w:rPr>
            </w:pPr>
            <w:r w:rsidRPr="005A6A31">
              <w:rPr>
                <w:rFonts w:ascii="宋体" w:hAnsi="宋体"/>
                <w:szCs w:val="21"/>
              </w:rPr>
              <w:t>1</w:t>
            </w:r>
          </w:p>
        </w:tc>
        <w:tc>
          <w:tcPr>
            <w:tcW w:w="2688" w:type="dxa"/>
            <w:gridSpan w:val="2"/>
            <w:tcBorders>
              <w:top w:val="single" w:sz="4" w:space="0" w:color="auto"/>
              <w:left w:val="single" w:sz="4" w:space="0" w:color="auto"/>
              <w:bottom w:val="single" w:sz="4" w:space="0" w:color="auto"/>
              <w:right w:val="single" w:sz="4" w:space="0" w:color="auto"/>
            </w:tcBorders>
          </w:tcPr>
          <w:p w:rsidR="005A6A31" w:rsidRPr="005A6A31" w:rsidRDefault="005A6A31" w:rsidP="005A6A31">
            <w:pPr>
              <w:jc w:val="center"/>
              <w:rPr>
                <w:rFonts w:ascii="宋体" w:hAnsi="宋体"/>
                <w:szCs w:val="21"/>
              </w:rPr>
            </w:pPr>
            <w:r w:rsidRPr="005A6A31">
              <w:rPr>
                <w:rFonts w:ascii="宋体" w:hAnsi="宋体" w:hint="eastAsia"/>
                <w:szCs w:val="21"/>
              </w:rPr>
              <w:t>同类业绩</w:t>
            </w:r>
          </w:p>
        </w:tc>
        <w:tc>
          <w:tcPr>
            <w:tcW w:w="1121" w:type="dxa"/>
            <w:tcBorders>
              <w:top w:val="single" w:sz="4" w:space="0" w:color="auto"/>
              <w:left w:val="single" w:sz="4" w:space="0" w:color="auto"/>
              <w:bottom w:val="single" w:sz="4" w:space="0" w:color="auto"/>
              <w:right w:val="single" w:sz="4" w:space="0" w:color="auto"/>
            </w:tcBorders>
          </w:tcPr>
          <w:p w:rsidR="005A6A31" w:rsidRPr="005A6A31" w:rsidRDefault="005A6A31" w:rsidP="005A6A31">
            <w:pPr>
              <w:jc w:val="center"/>
              <w:rPr>
                <w:rFonts w:ascii="宋体" w:hAnsi="宋体"/>
                <w:szCs w:val="21"/>
              </w:rPr>
            </w:pPr>
            <w:r w:rsidRPr="005A6A31">
              <w:rPr>
                <w:rFonts w:ascii="宋体" w:hAnsi="宋体" w:hint="eastAsia"/>
                <w:szCs w:val="21"/>
              </w:rPr>
              <w:t>3</w:t>
            </w:r>
          </w:p>
        </w:tc>
        <w:tc>
          <w:tcPr>
            <w:tcW w:w="1122" w:type="dxa"/>
            <w:tcBorders>
              <w:top w:val="single" w:sz="4" w:space="0" w:color="auto"/>
              <w:left w:val="single" w:sz="4" w:space="0" w:color="auto"/>
              <w:bottom w:val="single" w:sz="4" w:space="0" w:color="auto"/>
              <w:right w:val="single" w:sz="4" w:space="0" w:color="auto"/>
            </w:tcBorders>
          </w:tcPr>
          <w:p w:rsidR="005A6A31" w:rsidRPr="005A6A31" w:rsidRDefault="005A6A31" w:rsidP="005A6A31">
            <w:pPr>
              <w:jc w:val="center"/>
              <w:rPr>
                <w:rFonts w:ascii="宋体" w:hAnsi="宋体"/>
                <w:szCs w:val="21"/>
              </w:rPr>
            </w:pPr>
            <w:r w:rsidRPr="005A6A31">
              <w:rPr>
                <w:rFonts w:ascii="宋体" w:hAnsi="宋体" w:hint="eastAsia"/>
                <w:szCs w:val="21"/>
              </w:rPr>
              <w:t>评委打分</w:t>
            </w:r>
          </w:p>
        </w:tc>
        <w:tc>
          <w:tcPr>
            <w:tcW w:w="3598" w:type="dxa"/>
            <w:tcBorders>
              <w:top w:val="single" w:sz="4" w:space="0" w:color="auto"/>
              <w:left w:val="single" w:sz="4" w:space="0" w:color="auto"/>
              <w:bottom w:val="single" w:sz="4" w:space="0" w:color="auto"/>
              <w:right w:val="single" w:sz="4" w:space="0" w:color="auto"/>
            </w:tcBorders>
          </w:tcPr>
          <w:p w:rsidR="005A6A31" w:rsidRPr="005A6A31" w:rsidRDefault="005A6A31" w:rsidP="005A6A31">
            <w:pPr>
              <w:ind w:firstLineChars="100" w:firstLine="211"/>
              <w:jc w:val="left"/>
              <w:rPr>
                <w:rFonts w:ascii="宋体" w:hAnsi="宋体"/>
                <w:szCs w:val="21"/>
              </w:rPr>
            </w:pPr>
            <w:r w:rsidRPr="005A6A31">
              <w:rPr>
                <w:rFonts w:ascii="宋体" w:hAnsi="宋体" w:hint="eastAsia"/>
                <w:b/>
                <w:szCs w:val="21"/>
              </w:rPr>
              <w:t>评审</w:t>
            </w:r>
            <w:r w:rsidRPr="005A6A31">
              <w:rPr>
                <w:rFonts w:ascii="宋体" w:hAnsi="宋体"/>
                <w:b/>
                <w:szCs w:val="21"/>
              </w:rPr>
              <w:t>内容：</w:t>
            </w:r>
            <w:r w:rsidRPr="005A6A31">
              <w:rPr>
                <w:rFonts w:ascii="宋体" w:hAnsi="宋体" w:hint="eastAsia"/>
                <w:szCs w:val="21"/>
              </w:rPr>
              <w:t>自</w:t>
            </w:r>
            <w:r w:rsidR="003C00F4">
              <w:rPr>
                <w:rFonts w:ascii="宋体" w:hAnsi="宋体" w:hint="eastAsia"/>
                <w:szCs w:val="21"/>
              </w:rPr>
              <w:t>2018</w:t>
            </w:r>
            <w:r w:rsidRPr="005A6A31">
              <w:rPr>
                <w:rFonts w:ascii="宋体" w:hAnsi="宋体" w:hint="eastAsia"/>
                <w:szCs w:val="21"/>
              </w:rPr>
              <w:t>年</w:t>
            </w:r>
            <w:r w:rsidR="0017553E">
              <w:rPr>
                <w:rFonts w:ascii="宋体" w:hAnsi="宋体" w:hint="eastAsia"/>
                <w:szCs w:val="21"/>
              </w:rPr>
              <w:t>8月</w:t>
            </w:r>
            <w:r w:rsidRPr="005A6A31">
              <w:rPr>
                <w:rFonts w:ascii="宋体" w:hAnsi="宋体" w:hint="eastAsia"/>
                <w:szCs w:val="21"/>
              </w:rPr>
              <w:t>以来</w:t>
            </w:r>
            <w:r w:rsidRPr="005A6A31">
              <w:rPr>
                <w:rFonts w:ascii="宋体" w:hAnsi="宋体"/>
                <w:szCs w:val="21"/>
              </w:rPr>
              <w:t>，具有</w:t>
            </w:r>
            <w:r w:rsidRPr="005A6A31">
              <w:rPr>
                <w:rFonts w:ascii="宋体" w:hAnsi="宋体" w:hint="eastAsia"/>
                <w:szCs w:val="21"/>
              </w:rPr>
              <w:t>政府</w:t>
            </w:r>
            <w:r w:rsidRPr="005A6A31">
              <w:rPr>
                <w:rFonts w:ascii="宋体" w:hAnsi="宋体"/>
                <w:szCs w:val="21"/>
              </w:rPr>
              <w:t>机关或企事业单位</w:t>
            </w:r>
            <w:r w:rsidRPr="005A6A31">
              <w:rPr>
                <w:rFonts w:ascii="宋体" w:hAnsi="宋体" w:hint="eastAsia"/>
                <w:szCs w:val="21"/>
              </w:rPr>
              <w:t>英语</w:t>
            </w:r>
            <w:r w:rsidRPr="005A6A31">
              <w:rPr>
                <w:rFonts w:ascii="宋体" w:hAnsi="宋体"/>
                <w:szCs w:val="21"/>
              </w:rPr>
              <w:t>培训</w:t>
            </w:r>
            <w:r w:rsidR="00413A27">
              <w:rPr>
                <w:rFonts w:ascii="宋体" w:hAnsi="宋体" w:hint="eastAsia"/>
                <w:szCs w:val="21"/>
              </w:rPr>
              <w:t>服务</w:t>
            </w:r>
            <w:r w:rsidRPr="005A6A31">
              <w:rPr>
                <w:rFonts w:ascii="宋体" w:hAnsi="宋体" w:hint="eastAsia"/>
                <w:szCs w:val="21"/>
              </w:rPr>
              <w:t>项目服务经验</w:t>
            </w:r>
            <w:r w:rsidRPr="005A6A31">
              <w:rPr>
                <w:rFonts w:ascii="宋体" w:hAnsi="宋体"/>
                <w:szCs w:val="21"/>
              </w:rPr>
              <w:t>，</w:t>
            </w:r>
            <w:r w:rsidRPr="005A6A31">
              <w:rPr>
                <w:rFonts w:ascii="宋体" w:hAnsi="宋体" w:hint="eastAsia"/>
                <w:szCs w:val="21"/>
              </w:rPr>
              <w:t>每</w:t>
            </w:r>
            <w:r w:rsidRPr="005A6A31">
              <w:rPr>
                <w:rFonts w:ascii="宋体" w:hAnsi="宋体"/>
                <w:szCs w:val="21"/>
              </w:rPr>
              <w:t>提供一份有效证明材料</w:t>
            </w:r>
            <w:r w:rsidRPr="005A6A31">
              <w:rPr>
                <w:rFonts w:ascii="宋体" w:hAnsi="宋体" w:hint="eastAsia"/>
                <w:szCs w:val="21"/>
              </w:rPr>
              <w:t>（提供合同关键页信息复印件）</w:t>
            </w:r>
            <w:r w:rsidRPr="005A6A31">
              <w:rPr>
                <w:rFonts w:ascii="宋体" w:hAnsi="宋体"/>
                <w:szCs w:val="21"/>
              </w:rPr>
              <w:t>得</w:t>
            </w:r>
            <w:r w:rsidRPr="005A6A31">
              <w:rPr>
                <w:rFonts w:ascii="宋体" w:hAnsi="宋体" w:hint="eastAsia"/>
                <w:szCs w:val="21"/>
              </w:rPr>
              <w:t>1分</w:t>
            </w:r>
            <w:r w:rsidRPr="005A6A31">
              <w:rPr>
                <w:rFonts w:ascii="宋体" w:hAnsi="宋体"/>
                <w:szCs w:val="21"/>
              </w:rPr>
              <w:t>，本项最高得</w:t>
            </w:r>
            <w:r w:rsidRPr="005A6A31">
              <w:rPr>
                <w:rFonts w:ascii="宋体" w:hAnsi="宋体" w:hint="eastAsia"/>
                <w:szCs w:val="21"/>
              </w:rPr>
              <w:t>3分。</w:t>
            </w:r>
          </w:p>
        </w:tc>
      </w:tr>
      <w:tr w:rsidR="005A6A31" w:rsidRPr="005A6A31" w:rsidTr="00B52971">
        <w:trPr>
          <w:trHeight w:val="78"/>
          <w:jc w:val="center"/>
        </w:trPr>
        <w:tc>
          <w:tcPr>
            <w:tcW w:w="0" w:type="auto"/>
            <w:vMerge/>
            <w:tcBorders>
              <w:left w:val="single" w:sz="4" w:space="0" w:color="auto"/>
              <w:right w:val="single" w:sz="4" w:space="0" w:color="auto"/>
            </w:tcBorders>
            <w:vAlign w:val="center"/>
          </w:tcPr>
          <w:p w:rsidR="005A6A31" w:rsidRPr="005A6A31" w:rsidRDefault="005A6A31" w:rsidP="005A6A3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A6A31" w:rsidRPr="005A6A31" w:rsidRDefault="005A6A31" w:rsidP="005A6A31">
            <w:pPr>
              <w:jc w:val="center"/>
              <w:rPr>
                <w:rFonts w:ascii="宋体" w:hAnsi="宋体"/>
                <w:szCs w:val="21"/>
              </w:rPr>
            </w:pPr>
            <w:r w:rsidRPr="005A6A31">
              <w:rPr>
                <w:rFonts w:ascii="宋体" w:hAnsi="宋体" w:hint="eastAsia"/>
                <w:szCs w:val="21"/>
              </w:rPr>
              <w:t>2</w:t>
            </w:r>
          </w:p>
        </w:tc>
        <w:tc>
          <w:tcPr>
            <w:tcW w:w="2688" w:type="dxa"/>
            <w:gridSpan w:val="2"/>
            <w:tcBorders>
              <w:top w:val="single" w:sz="4" w:space="0" w:color="auto"/>
              <w:left w:val="single" w:sz="4" w:space="0" w:color="auto"/>
              <w:bottom w:val="single" w:sz="4" w:space="0" w:color="auto"/>
              <w:right w:val="single" w:sz="4" w:space="0" w:color="auto"/>
            </w:tcBorders>
          </w:tcPr>
          <w:p w:rsidR="005A6A31" w:rsidRPr="005A6A31" w:rsidRDefault="005A6A31" w:rsidP="005A6A31">
            <w:pPr>
              <w:jc w:val="center"/>
              <w:rPr>
                <w:rFonts w:ascii="宋体" w:hAnsi="宋体"/>
                <w:szCs w:val="21"/>
              </w:rPr>
            </w:pPr>
            <w:r w:rsidRPr="005A6A31">
              <w:rPr>
                <w:rFonts w:ascii="宋体" w:hAnsi="宋体" w:hint="eastAsia"/>
                <w:szCs w:val="21"/>
              </w:rPr>
              <w:t>拟安排的项目负责人情况</w:t>
            </w:r>
          </w:p>
        </w:tc>
        <w:tc>
          <w:tcPr>
            <w:tcW w:w="1121" w:type="dxa"/>
            <w:tcBorders>
              <w:top w:val="single" w:sz="4" w:space="0" w:color="auto"/>
              <w:left w:val="single" w:sz="4" w:space="0" w:color="auto"/>
              <w:bottom w:val="single" w:sz="4" w:space="0" w:color="auto"/>
              <w:right w:val="single" w:sz="4" w:space="0" w:color="auto"/>
            </w:tcBorders>
          </w:tcPr>
          <w:p w:rsidR="005A6A31" w:rsidRPr="005A6A31" w:rsidRDefault="003C00F4" w:rsidP="005A6A31">
            <w:pPr>
              <w:jc w:val="center"/>
              <w:rPr>
                <w:rFonts w:ascii="宋体" w:hAnsi="宋体"/>
                <w:szCs w:val="21"/>
              </w:rPr>
            </w:pPr>
            <w:r>
              <w:rPr>
                <w:rFonts w:ascii="宋体" w:hAnsi="宋体" w:hint="eastAsia"/>
                <w:szCs w:val="21"/>
              </w:rPr>
              <w:t>4</w:t>
            </w:r>
          </w:p>
        </w:tc>
        <w:tc>
          <w:tcPr>
            <w:tcW w:w="1122" w:type="dxa"/>
            <w:tcBorders>
              <w:top w:val="single" w:sz="4" w:space="0" w:color="auto"/>
              <w:left w:val="single" w:sz="4" w:space="0" w:color="auto"/>
              <w:bottom w:val="single" w:sz="4" w:space="0" w:color="auto"/>
              <w:right w:val="single" w:sz="4" w:space="0" w:color="auto"/>
            </w:tcBorders>
          </w:tcPr>
          <w:p w:rsidR="005A6A31" w:rsidRPr="005A6A31" w:rsidRDefault="005A6A31" w:rsidP="005A6A31">
            <w:pPr>
              <w:jc w:val="center"/>
              <w:rPr>
                <w:rFonts w:ascii="宋体" w:hAnsi="宋体"/>
                <w:szCs w:val="21"/>
              </w:rPr>
            </w:pPr>
            <w:r w:rsidRPr="005A6A31">
              <w:rPr>
                <w:rFonts w:ascii="宋体" w:hAnsi="宋体" w:hint="eastAsia"/>
                <w:szCs w:val="21"/>
              </w:rPr>
              <w:t>评委打分</w:t>
            </w:r>
          </w:p>
        </w:tc>
        <w:tc>
          <w:tcPr>
            <w:tcW w:w="3598" w:type="dxa"/>
            <w:tcBorders>
              <w:top w:val="single" w:sz="4" w:space="0" w:color="auto"/>
              <w:left w:val="single" w:sz="4" w:space="0" w:color="auto"/>
              <w:bottom w:val="single" w:sz="4" w:space="0" w:color="auto"/>
              <w:right w:val="single" w:sz="4" w:space="0" w:color="auto"/>
            </w:tcBorders>
          </w:tcPr>
          <w:p w:rsidR="005A6A31" w:rsidRPr="005A6A31" w:rsidRDefault="005A6A31" w:rsidP="005A6A31">
            <w:pPr>
              <w:ind w:firstLineChars="100" w:firstLine="211"/>
              <w:jc w:val="left"/>
              <w:rPr>
                <w:rFonts w:ascii="宋体" w:hAnsi="宋体"/>
                <w:b/>
                <w:szCs w:val="21"/>
              </w:rPr>
            </w:pPr>
            <w:r w:rsidRPr="005A6A31">
              <w:rPr>
                <w:rFonts w:ascii="宋体" w:hAnsi="宋体" w:hint="eastAsia"/>
                <w:b/>
                <w:szCs w:val="21"/>
              </w:rPr>
              <w:t>评审</w:t>
            </w:r>
            <w:r w:rsidRPr="005A6A31">
              <w:rPr>
                <w:rFonts w:ascii="宋体" w:hAnsi="宋体"/>
                <w:b/>
                <w:szCs w:val="21"/>
              </w:rPr>
              <w:t>内容：</w:t>
            </w:r>
            <w:r w:rsidRPr="005A6A31">
              <w:rPr>
                <w:rFonts w:ascii="宋体" w:hAnsi="宋体" w:hint="eastAsia"/>
                <w:szCs w:val="21"/>
              </w:rPr>
              <w:t>项目</w:t>
            </w:r>
            <w:r w:rsidRPr="005A6A31">
              <w:rPr>
                <w:rFonts w:ascii="宋体" w:hAnsi="宋体"/>
                <w:szCs w:val="21"/>
              </w:rPr>
              <w:t>负责人</w:t>
            </w:r>
            <w:r w:rsidRPr="005A6A31">
              <w:rPr>
                <w:rFonts w:ascii="宋体" w:hAnsi="宋体" w:hint="eastAsia"/>
                <w:szCs w:val="21"/>
              </w:rPr>
              <w:t>应</w:t>
            </w:r>
            <w:r w:rsidRPr="005A6A31">
              <w:rPr>
                <w:rFonts w:ascii="宋体" w:hAnsi="宋体"/>
                <w:szCs w:val="21"/>
              </w:rPr>
              <w:t>具备</w:t>
            </w:r>
            <w:r w:rsidRPr="005A6A31">
              <w:rPr>
                <w:rFonts w:ascii="宋体" w:hAnsi="宋体" w:hint="eastAsia"/>
                <w:szCs w:val="21"/>
              </w:rPr>
              <w:t>大学本科及</w:t>
            </w:r>
            <w:r w:rsidRPr="005A6A31">
              <w:rPr>
                <w:rFonts w:ascii="宋体" w:hAnsi="宋体"/>
                <w:szCs w:val="21"/>
              </w:rPr>
              <w:t>以上学历，</w:t>
            </w:r>
            <w:r w:rsidRPr="005A6A31">
              <w:rPr>
                <w:rFonts w:ascii="宋体" w:hAnsi="宋体" w:hint="eastAsia"/>
                <w:szCs w:val="21"/>
              </w:rPr>
              <w:t>不具备大学本科及以上</w:t>
            </w:r>
            <w:r w:rsidRPr="005A6A31">
              <w:rPr>
                <w:rFonts w:ascii="宋体" w:hAnsi="宋体"/>
                <w:szCs w:val="21"/>
              </w:rPr>
              <w:t>学历的本项不得分</w:t>
            </w:r>
            <w:r w:rsidRPr="005A6A31">
              <w:rPr>
                <w:rFonts w:ascii="宋体" w:hAnsi="宋体" w:hint="eastAsia"/>
                <w:szCs w:val="21"/>
              </w:rPr>
              <w:t>：</w:t>
            </w:r>
          </w:p>
          <w:p w:rsidR="005A6A31" w:rsidRPr="005A6A31" w:rsidRDefault="005A6A31" w:rsidP="005A6A31">
            <w:pPr>
              <w:ind w:firstLineChars="100" w:firstLine="210"/>
              <w:jc w:val="left"/>
              <w:rPr>
                <w:rFonts w:ascii="宋体" w:hAnsi="宋体"/>
                <w:szCs w:val="21"/>
              </w:rPr>
            </w:pPr>
            <w:r w:rsidRPr="005A6A31">
              <w:rPr>
                <w:rFonts w:ascii="宋体" w:hAnsi="宋体" w:hint="eastAsia"/>
                <w:szCs w:val="21"/>
              </w:rPr>
              <w:t>（1）项目</w:t>
            </w:r>
            <w:r w:rsidRPr="005A6A31">
              <w:rPr>
                <w:rFonts w:ascii="宋体" w:hAnsi="宋体"/>
                <w:szCs w:val="21"/>
              </w:rPr>
              <w:t>负责人具备英语专业八级证书的</w:t>
            </w:r>
            <w:r w:rsidRPr="005A6A31">
              <w:rPr>
                <w:rFonts w:ascii="宋体" w:hAnsi="宋体" w:hint="eastAsia"/>
                <w:szCs w:val="21"/>
              </w:rPr>
              <w:t>得</w:t>
            </w:r>
            <w:r w:rsidRPr="005A6A31">
              <w:rPr>
                <w:rFonts w:ascii="宋体" w:hAnsi="宋体"/>
                <w:szCs w:val="21"/>
              </w:rPr>
              <w:t>2</w:t>
            </w:r>
            <w:r w:rsidRPr="005A6A31">
              <w:rPr>
                <w:rFonts w:ascii="宋体" w:hAnsi="宋体" w:hint="eastAsia"/>
                <w:szCs w:val="21"/>
              </w:rPr>
              <w:t>分</w:t>
            </w:r>
            <w:r w:rsidRPr="005A6A31">
              <w:rPr>
                <w:rFonts w:ascii="宋体" w:hAnsi="宋体"/>
                <w:szCs w:val="21"/>
              </w:rPr>
              <w:t>；</w:t>
            </w:r>
          </w:p>
          <w:p w:rsidR="005A6A31" w:rsidRPr="005A6A31" w:rsidRDefault="005A6A31" w:rsidP="003C00F4">
            <w:pPr>
              <w:ind w:firstLineChars="100" w:firstLine="210"/>
              <w:jc w:val="left"/>
              <w:rPr>
                <w:rFonts w:ascii="宋体" w:hAnsi="宋体"/>
                <w:szCs w:val="21"/>
              </w:rPr>
            </w:pPr>
            <w:r w:rsidRPr="005A6A31">
              <w:rPr>
                <w:rFonts w:ascii="宋体" w:hAnsi="宋体" w:hint="eastAsia"/>
                <w:szCs w:val="21"/>
              </w:rPr>
              <w:t>（2）项目</w:t>
            </w:r>
            <w:r w:rsidRPr="005A6A31">
              <w:rPr>
                <w:rFonts w:ascii="宋体" w:hAnsi="宋体"/>
                <w:szCs w:val="21"/>
              </w:rPr>
              <w:t>负责人具有</w:t>
            </w:r>
            <w:r w:rsidRPr="005A6A31">
              <w:rPr>
                <w:rFonts w:ascii="宋体" w:hAnsi="宋体" w:hint="eastAsia"/>
                <w:szCs w:val="21"/>
              </w:rPr>
              <w:t>10年</w:t>
            </w:r>
            <w:r w:rsidRPr="005A6A31">
              <w:rPr>
                <w:rFonts w:ascii="宋体" w:hAnsi="宋体"/>
                <w:szCs w:val="21"/>
              </w:rPr>
              <w:t>以上</w:t>
            </w:r>
            <w:r w:rsidRPr="005A6A31">
              <w:rPr>
                <w:rFonts w:ascii="宋体" w:hAnsi="宋体" w:hint="eastAsia"/>
                <w:szCs w:val="21"/>
              </w:rPr>
              <w:t>相关</w:t>
            </w:r>
            <w:r w:rsidRPr="005A6A31">
              <w:rPr>
                <w:rFonts w:ascii="宋体" w:hAnsi="宋体"/>
                <w:szCs w:val="21"/>
              </w:rPr>
              <w:t>培训经验的</w:t>
            </w:r>
            <w:r w:rsidRPr="005A6A31">
              <w:rPr>
                <w:rFonts w:ascii="宋体" w:hAnsi="宋体" w:hint="eastAsia"/>
                <w:szCs w:val="21"/>
              </w:rPr>
              <w:t>得</w:t>
            </w:r>
            <w:r w:rsidRPr="005A6A31">
              <w:rPr>
                <w:rFonts w:ascii="宋体" w:hAnsi="宋体"/>
                <w:szCs w:val="21"/>
              </w:rPr>
              <w:t>2</w:t>
            </w:r>
            <w:r w:rsidRPr="005A6A31">
              <w:rPr>
                <w:rFonts w:ascii="宋体" w:hAnsi="宋体" w:hint="eastAsia"/>
                <w:szCs w:val="21"/>
              </w:rPr>
              <w:t>分</w:t>
            </w:r>
            <w:r w:rsidRPr="005A6A31">
              <w:rPr>
                <w:rFonts w:ascii="宋体" w:hAnsi="宋体"/>
                <w:szCs w:val="21"/>
              </w:rPr>
              <w:t>；</w:t>
            </w:r>
            <w:r w:rsidRPr="005A6A31">
              <w:rPr>
                <w:rFonts w:ascii="宋体" w:hAnsi="宋体" w:hint="eastAsia"/>
                <w:szCs w:val="21"/>
              </w:rPr>
              <w:t>5年</w:t>
            </w:r>
            <w:r w:rsidRPr="005A6A31">
              <w:rPr>
                <w:rFonts w:ascii="宋体" w:hAnsi="宋体"/>
                <w:szCs w:val="21"/>
              </w:rPr>
              <w:t>以上不满</w:t>
            </w:r>
            <w:r w:rsidRPr="005A6A31">
              <w:rPr>
                <w:rFonts w:ascii="宋体" w:hAnsi="宋体" w:hint="eastAsia"/>
                <w:szCs w:val="21"/>
              </w:rPr>
              <w:t>10年</w:t>
            </w:r>
            <w:r w:rsidRPr="005A6A31">
              <w:rPr>
                <w:rFonts w:ascii="宋体" w:hAnsi="宋体"/>
                <w:szCs w:val="21"/>
              </w:rPr>
              <w:t>的得1</w:t>
            </w:r>
            <w:r w:rsidR="00767AE7">
              <w:rPr>
                <w:rFonts w:ascii="宋体" w:hAnsi="宋体" w:hint="eastAsia"/>
                <w:szCs w:val="21"/>
              </w:rPr>
              <w:t>分；</w:t>
            </w:r>
            <w:r w:rsidR="00767AE7" w:rsidRPr="00767AE7">
              <w:rPr>
                <w:rFonts w:ascii="宋体" w:hAnsi="宋体" w:hint="eastAsia"/>
                <w:szCs w:val="21"/>
              </w:rPr>
              <w:t>不满5年的不得分。</w:t>
            </w:r>
          </w:p>
          <w:p w:rsidR="005A6A31" w:rsidRPr="005A6A31" w:rsidRDefault="005A6A31" w:rsidP="005A6A31">
            <w:pPr>
              <w:ind w:firstLineChars="100" w:firstLine="210"/>
              <w:jc w:val="left"/>
              <w:rPr>
                <w:rFonts w:ascii="宋体" w:hAnsi="宋体"/>
                <w:szCs w:val="21"/>
              </w:rPr>
            </w:pPr>
            <w:r w:rsidRPr="005A6A31">
              <w:rPr>
                <w:rFonts w:ascii="宋体" w:hAnsi="宋体" w:hint="eastAsia"/>
                <w:szCs w:val="21"/>
              </w:rPr>
              <w:t>提供聘用合同或近三个月社保资料作为得分前提。</w:t>
            </w:r>
          </w:p>
          <w:p w:rsidR="005A6A31" w:rsidRPr="005A6A31" w:rsidRDefault="005A6A31" w:rsidP="005A6A31">
            <w:pPr>
              <w:ind w:firstLineChars="100" w:firstLine="210"/>
              <w:jc w:val="left"/>
              <w:rPr>
                <w:rFonts w:ascii="宋体" w:hAnsi="宋体"/>
                <w:szCs w:val="21"/>
              </w:rPr>
            </w:pPr>
            <w:r w:rsidRPr="005A6A31">
              <w:rPr>
                <w:rFonts w:ascii="宋体" w:hAnsi="宋体" w:hint="eastAsia"/>
                <w:szCs w:val="21"/>
              </w:rPr>
              <w:t>提供相关证书、学历证书、工作经验相关证明材料作为得分依据，其中培训</w:t>
            </w:r>
            <w:r w:rsidRPr="005A6A31">
              <w:rPr>
                <w:rFonts w:ascii="宋体" w:hAnsi="宋体"/>
                <w:szCs w:val="21"/>
              </w:rPr>
              <w:t>工作</w:t>
            </w:r>
            <w:r w:rsidRPr="005A6A31">
              <w:rPr>
                <w:rFonts w:ascii="宋体" w:hAnsi="宋体" w:hint="eastAsia"/>
                <w:szCs w:val="21"/>
              </w:rPr>
              <w:t>经验</w:t>
            </w:r>
            <w:r w:rsidRPr="005A6A31">
              <w:rPr>
                <w:rFonts w:ascii="宋体" w:hAnsi="宋体"/>
                <w:szCs w:val="21"/>
              </w:rPr>
              <w:t>证明</w:t>
            </w:r>
            <w:r w:rsidRPr="005A6A31">
              <w:rPr>
                <w:rFonts w:ascii="宋体" w:hAnsi="宋体" w:hint="eastAsia"/>
                <w:szCs w:val="21"/>
              </w:rPr>
              <w:t>材料</w:t>
            </w:r>
            <w:r w:rsidRPr="005A6A31">
              <w:rPr>
                <w:rFonts w:ascii="宋体" w:hAnsi="宋体"/>
                <w:szCs w:val="21"/>
              </w:rPr>
              <w:t>由投标人提供，并承诺其真实性。</w:t>
            </w:r>
            <w:r w:rsidRPr="005A6A31">
              <w:rPr>
                <w:rFonts w:ascii="宋体" w:hAnsi="宋体" w:hint="eastAsia"/>
                <w:szCs w:val="21"/>
              </w:rPr>
              <w:t>以上证明资料需提供扫描件，原件备查。</w:t>
            </w:r>
          </w:p>
        </w:tc>
      </w:tr>
      <w:tr w:rsidR="005A6A31" w:rsidRPr="005A6A31" w:rsidTr="00B52971">
        <w:trPr>
          <w:trHeight w:val="78"/>
          <w:jc w:val="center"/>
        </w:trPr>
        <w:tc>
          <w:tcPr>
            <w:tcW w:w="0" w:type="auto"/>
            <w:vMerge/>
            <w:tcBorders>
              <w:left w:val="single" w:sz="4" w:space="0" w:color="auto"/>
              <w:right w:val="single" w:sz="4" w:space="0" w:color="auto"/>
            </w:tcBorders>
            <w:vAlign w:val="center"/>
          </w:tcPr>
          <w:p w:rsidR="005A6A31" w:rsidRPr="005A6A31" w:rsidRDefault="005A6A31" w:rsidP="005A6A3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A6A31" w:rsidRPr="005A6A31" w:rsidRDefault="005A6A31" w:rsidP="005A6A31">
            <w:pPr>
              <w:jc w:val="center"/>
              <w:rPr>
                <w:rFonts w:ascii="宋体" w:hAnsi="宋体"/>
                <w:szCs w:val="21"/>
              </w:rPr>
            </w:pPr>
            <w:r w:rsidRPr="005A6A31">
              <w:rPr>
                <w:rFonts w:ascii="宋体" w:hAnsi="宋体" w:hint="eastAsia"/>
                <w:szCs w:val="21"/>
              </w:rPr>
              <w:t>3</w:t>
            </w:r>
          </w:p>
        </w:tc>
        <w:tc>
          <w:tcPr>
            <w:tcW w:w="2688" w:type="dxa"/>
            <w:gridSpan w:val="2"/>
            <w:tcBorders>
              <w:top w:val="single" w:sz="4" w:space="0" w:color="auto"/>
              <w:left w:val="single" w:sz="4" w:space="0" w:color="auto"/>
              <w:bottom w:val="single" w:sz="4" w:space="0" w:color="auto"/>
              <w:right w:val="single" w:sz="4" w:space="0" w:color="auto"/>
            </w:tcBorders>
          </w:tcPr>
          <w:p w:rsidR="005A6A31" w:rsidRPr="005A6A31" w:rsidRDefault="005A6A31" w:rsidP="005A6A31">
            <w:pPr>
              <w:jc w:val="center"/>
              <w:rPr>
                <w:rFonts w:ascii="宋体" w:hAnsi="宋体"/>
                <w:szCs w:val="21"/>
              </w:rPr>
            </w:pPr>
            <w:r w:rsidRPr="005A6A31">
              <w:rPr>
                <w:rFonts w:ascii="宋体" w:hAnsi="宋体" w:hint="eastAsia"/>
                <w:szCs w:val="21"/>
              </w:rPr>
              <w:t>拟安排的项目团队成员（项目负责人除外）情况</w:t>
            </w:r>
          </w:p>
        </w:tc>
        <w:tc>
          <w:tcPr>
            <w:tcW w:w="1121" w:type="dxa"/>
            <w:tcBorders>
              <w:top w:val="single" w:sz="4" w:space="0" w:color="auto"/>
              <w:left w:val="single" w:sz="4" w:space="0" w:color="auto"/>
              <w:bottom w:val="single" w:sz="4" w:space="0" w:color="auto"/>
              <w:right w:val="single" w:sz="4" w:space="0" w:color="auto"/>
            </w:tcBorders>
          </w:tcPr>
          <w:p w:rsidR="005A6A31" w:rsidRPr="005A6A31" w:rsidRDefault="00767AE7" w:rsidP="005A6A31">
            <w:pPr>
              <w:jc w:val="center"/>
              <w:rPr>
                <w:rFonts w:ascii="宋体" w:hAnsi="宋体"/>
                <w:szCs w:val="21"/>
              </w:rPr>
            </w:pPr>
            <w:r>
              <w:rPr>
                <w:rFonts w:ascii="宋体" w:hAnsi="宋体" w:hint="eastAsia"/>
                <w:szCs w:val="21"/>
              </w:rPr>
              <w:t>9</w:t>
            </w:r>
          </w:p>
        </w:tc>
        <w:tc>
          <w:tcPr>
            <w:tcW w:w="1122" w:type="dxa"/>
            <w:tcBorders>
              <w:top w:val="single" w:sz="4" w:space="0" w:color="auto"/>
              <w:left w:val="single" w:sz="4" w:space="0" w:color="auto"/>
              <w:bottom w:val="single" w:sz="4" w:space="0" w:color="auto"/>
              <w:right w:val="single" w:sz="4" w:space="0" w:color="auto"/>
            </w:tcBorders>
          </w:tcPr>
          <w:p w:rsidR="005A6A31" w:rsidRPr="005A6A31" w:rsidRDefault="005A6A31" w:rsidP="005A6A31">
            <w:pPr>
              <w:jc w:val="center"/>
              <w:rPr>
                <w:rFonts w:ascii="宋体" w:hAnsi="宋体"/>
                <w:szCs w:val="21"/>
              </w:rPr>
            </w:pPr>
            <w:r w:rsidRPr="005A6A31">
              <w:rPr>
                <w:rFonts w:ascii="宋体" w:hAnsi="宋体" w:hint="eastAsia"/>
                <w:szCs w:val="21"/>
              </w:rPr>
              <w:t>评委打分</w:t>
            </w:r>
          </w:p>
        </w:tc>
        <w:tc>
          <w:tcPr>
            <w:tcW w:w="3598" w:type="dxa"/>
            <w:tcBorders>
              <w:top w:val="single" w:sz="4" w:space="0" w:color="auto"/>
              <w:left w:val="single" w:sz="4" w:space="0" w:color="auto"/>
              <w:bottom w:val="single" w:sz="4" w:space="0" w:color="auto"/>
              <w:right w:val="single" w:sz="4" w:space="0" w:color="auto"/>
            </w:tcBorders>
          </w:tcPr>
          <w:p w:rsidR="005A6A31" w:rsidRPr="005A6A31" w:rsidRDefault="005A6A31" w:rsidP="005A6A31">
            <w:pPr>
              <w:ind w:firstLineChars="100" w:firstLine="211"/>
              <w:jc w:val="left"/>
              <w:rPr>
                <w:rFonts w:ascii="宋体" w:hAnsi="宋体"/>
                <w:b/>
                <w:szCs w:val="21"/>
              </w:rPr>
            </w:pPr>
            <w:r w:rsidRPr="005A6A31">
              <w:rPr>
                <w:rFonts w:ascii="宋体" w:hAnsi="宋体" w:hint="eastAsia"/>
                <w:b/>
                <w:szCs w:val="21"/>
              </w:rPr>
              <w:t>评审</w:t>
            </w:r>
            <w:r w:rsidRPr="005A6A31">
              <w:rPr>
                <w:rFonts w:ascii="宋体" w:hAnsi="宋体"/>
                <w:b/>
                <w:szCs w:val="21"/>
              </w:rPr>
              <w:t>内容：</w:t>
            </w:r>
            <w:r w:rsidRPr="005A6A31">
              <w:rPr>
                <w:rFonts w:ascii="宋体" w:hAnsi="宋体" w:hint="eastAsia"/>
                <w:szCs w:val="21"/>
              </w:rPr>
              <w:t>要求项目团队成员中</w:t>
            </w:r>
            <w:r w:rsidR="00407866" w:rsidRPr="00407866">
              <w:rPr>
                <w:rFonts w:ascii="宋体" w:hAnsi="宋体" w:hint="eastAsia"/>
                <w:szCs w:val="21"/>
              </w:rPr>
              <w:t>法律专业或具有法律工作经历不少于3</w:t>
            </w:r>
            <w:r w:rsidR="00407866">
              <w:rPr>
                <w:rFonts w:ascii="宋体" w:hAnsi="宋体" w:hint="eastAsia"/>
                <w:szCs w:val="21"/>
              </w:rPr>
              <w:t>年的</w:t>
            </w:r>
            <w:r w:rsidR="00E669E8">
              <w:rPr>
                <w:rFonts w:ascii="宋体" w:hAnsi="宋体" w:hint="eastAsia"/>
                <w:szCs w:val="21"/>
              </w:rPr>
              <w:t>资深</w:t>
            </w:r>
            <w:r w:rsidR="00407866" w:rsidRPr="00407866">
              <w:rPr>
                <w:rFonts w:ascii="宋体" w:hAnsi="宋体" w:hint="eastAsia"/>
                <w:szCs w:val="21"/>
              </w:rPr>
              <w:t>英语老师</w:t>
            </w:r>
            <w:r w:rsidRPr="005A6A31">
              <w:rPr>
                <w:rFonts w:ascii="宋体" w:hAnsi="宋体" w:hint="eastAsia"/>
                <w:szCs w:val="21"/>
              </w:rPr>
              <w:t>不少于</w:t>
            </w:r>
            <w:r w:rsidRPr="005A6A31">
              <w:rPr>
                <w:rFonts w:ascii="宋体" w:hAnsi="宋体"/>
                <w:szCs w:val="21"/>
              </w:rPr>
              <w:t>1</w:t>
            </w:r>
            <w:r w:rsidRPr="005A6A31">
              <w:rPr>
                <w:rFonts w:ascii="宋体" w:hAnsi="宋体" w:hint="eastAsia"/>
                <w:szCs w:val="21"/>
              </w:rPr>
              <w:t>人，未达到人数要求的，不得分。</w:t>
            </w:r>
          </w:p>
          <w:p w:rsidR="005A6A31" w:rsidRPr="005A6A31" w:rsidRDefault="005A6A31" w:rsidP="003C00F4">
            <w:pPr>
              <w:ind w:firstLineChars="100" w:firstLine="210"/>
              <w:jc w:val="left"/>
              <w:rPr>
                <w:rFonts w:ascii="宋体" w:hAnsi="宋体"/>
                <w:szCs w:val="21"/>
              </w:rPr>
            </w:pPr>
            <w:r w:rsidRPr="005A6A31">
              <w:rPr>
                <w:rFonts w:ascii="宋体" w:hAnsi="宋体" w:hint="eastAsia"/>
                <w:szCs w:val="21"/>
              </w:rPr>
              <w:t>（1）</w:t>
            </w:r>
            <w:r w:rsidR="00407866">
              <w:rPr>
                <w:rFonts w:ascii="宋体" w:hAnsi="宋体" w:hint="eastAsia"/>
                <w:szCs w:val="21"/>
              </w:rPr>
              <w:t>英语老师</w:t>
            </w:r>
            <w:r w:rsidRPr="005A6A31">
              <w:rPr>
                <w:rFonts w:ascii="宋体" w:hAnsi="宋体" w:hint="eastAsia"/>
                <w:szCs w:val="21"/>
              </w:rPr>
              <w:t>具备TESOL、TEFL、TKT或CELTA证书的，每提供1个证书得1分，本项最高得</w:t>
            </w:r>
            <w:r w:rsidR="003C00F4">
              <w:rPr>
                <w:rFonts w:ascii="宋体" w:hAnsi="宋体" w:hint="eastAsia"/>
                <w:szCs w:val="21"/>
              </w:rPr>
              <w:t>3</w:t>
            </w:r>
            <w:r w:rsidRPr="005A6A31">
              <w:rPr>
                <w:rFonts w:ascii="宋体" w:hAnsi="宋体" w:hint="eastAsia"/>
                <w:szCs w:val="21"/>
              </w:rPr>
              <w:t>分</w:t>
            </w:r>
            <w:r w:rsidR="003C00F4">
              <w:rPr>
                <w:rFonts w:ascii="宋体" w:hAnsi="宋体" w:hint="eastAsia"/>
                <w:szCs w:val="21"/>
              </w:rPr>
              <w:t>；</w:t>
            </w:r>
          </w:p>
          <w:p w:rsidR="005A6A31" w:rsidRPr="005A6A31" w:rsidRDefault="005A6A31" w:rsidP="005A6A31">
            <w:pPr>
              <w:ind w:firstLineChars="100" w:firstLine="210"/>
              <w:jc w:val="left"/>
              <w:rPr>
                <w:rFonts w:ascii="宋体" w:hAnsi="宋体"/>
                <w:szCs w:val="21"/>
              </w:rPr>
            </w:pPr>
            <w:r w:rsidRPr="005A6A31">
              <w:rPr>
                <w:rFonts w:ascii="宋体" w:hAnsi="宋体" w:hint="eastAsia"/>
                <w:szCs w:val="21"/>
              </w:rPr>
              <w:t>（</w:t>
            </w:r>
            <w:r w:rsidR="003C00F4">
              <w:rPr>
                <w:rFonts w:ascii="宋体" w:hAnsi="宋体" w:hint="eastAsia"/>
                <w:szCs w:val="21"/>
              </w:rPr>
              <w:t>2</w:t>
            </w:r>
            <w:r w:rsidRPr="005A6A31">
              <w:rPr>
                <w:rFonts w:ascii="宋体" w:hAnsi="宋体" w:hint="eastAsia"/>
                <w:szCs w:val="21"/>
              </w:rPr>
              <w:t>）项目团队成员具有10年以上英语培训从业经验的，</w:t>
            </w:r>
            <w:r w:rsidRPr="005A6A31">
              <w:rPr>
                <w:rFonts w:ascii="宋体" w:hAnsi="宋体"/>
                <w:szCs w:val="21"/>
              </w:rPr>
              <w:t>每人</w:t>
            </w:r>
            <w:r w:rsidRPr="005A6A31">
              <w:rPr>
                <w:rFonts w:ascii="宋体" w:hAnsi="宋体" w:hint="eastAsia"/>
                <w:szCs w:val="21"/>
              </w:rPr>
              <w:t>次得2分；</w:t>
            </w:r>
            <w:r w:rsidRPr="005A6A31">
              <w:rPr>
                <w:rFonts w:ascii="宋体" w:hAnsi="宋体" w:hint="eastAsia"/>
                <w:szCs w:val="21"/>
              </w:rPr>
              <w:lastRenderedPageBreak/>
              <w:t>5年以上不满10年的，</w:t>
            </w:r>
            <w:r w:rsidRPr="005A6A31">
              <w:rPr>
                <w:rFonts w:ascii="宋体" w:hAnsi="宋体"/>
                <w:szCs w:val="21"/>
              </w:rPr>
              <w:t>每人</w:t>
            </w:r>
            <w:r w:rsidRPr="005A6A31">
              <w:rPr>
                <w:rFonts w:ascii="宋体" w:hAnsi="宋体" w:hint="eastAsia"/>
                <w:szCs w:val="21"/>
              </w:rPr>
              <w:t>次得1分；</w:t>
            </w:r>
            <w:r w:rsidRPr="005A6A31">
              <w:rPr>
                <w:rFonts w:ascii="宋体" w:hAnsi="宋体"/>
                <w:szCs w:val="21"/>
              </w:rPr>
              <w:t>不满</w:t>
            </w:r>
            <w:r w:rsidR="003C00F4">
              <w:rPr>
                <w:rFonts w:ascii="宋体" w:hAnsi="宋体" w:hint="eastAsia"/>
                <w:szCs w:val="21"/>
              </w:rPr>
              <w:t>5</w:t>
            </w:r>
            <w:r w:rsidRPr="005A6A31">
              <w:rPr>
                <w:rFonts w:ascii="宋体" w:hAnsi="宋体" w:hint="eastAsia"/>
                <w:szCs w:val="21"/>
              </w:rPr>
              <w:t>年</w:t>
            </w:r>
            <w:r w:rsidRPr="005A6A31">
              <w:rPr>
                <w:rFonts w:ascii="宋体" w:hAnsi="宋体"/>
                <w:szCs w:val="21"/>
              </w:rPr>
              <w:t>的</w:t>
            </w:r>
            <w:r w:rsidRPr="005A6A31">
              <w:rPr>
                <w:rFonts w:ascii="宋体" w:hAnsi="宋体" w:hint="eastAsia"/>
                <w:szCs w:val="21"/>
              </w:rPr>
              <w:t>不得分。本项</w:t>
            </w:r>
            <w:r w:rsidRPr="005A6A31">
              <w:rPr>
                <w:rFonts w:ascii="宋体" w:hAnsi="宋体"/>
                <w:szCs w:val="21"/>
              </w:rPr>
              <w:t>最高</w:t>
            </w:r>
            <w:r w:rsidRPr="005A6A31">
              <w:rPr>
                <w:rFonts w:ascii="宋体" w:hAnsi="宋体" w:hint="eastAsia"/>
                <w:szCs w:val="21"/>
              </w:rPr>
              <w:t>得分</w:t>
            </w:r>
            <w:r w:rsidR="00767AE7">
              <w:rPr>
                <w:rFonts w:ascii="宋体" w:hAnsi="宋体" w:hint="eastAsia"/>
                <w:szCs w:val="21"/>
              </w:rPr>
              <w:t>4</w:t>
            </w:r>
            <w:r w:rsidRPr="005A6A31">
              <w:rPr>
                <w:rFonts w:ascii="宋体" w:hAnsi="宋体" w:hint="eastAsia"/>
                <w:szCs w:val="21"/>
              </w:rPr>
              <w:t>分</w:t>
            </w:r>
            <w:r w:rsidRPr="005A6A31">
              <w:rPr>
                <w:rFonts w:ascii="宋体" w:hAnsi="宋体"/>
                <w:szCs w:val="21"/>
              </w:rPr>
              <w:t>；</w:t>
            </w:r>
          </w:p>
          <w:p w:rsidR="005A6A31" w:rsidRPr="005A6A31" w:rsidRDefault="005A6A31" w:rsidP="005A6A31">
            <w:pPr>
              <w:ind w:firstLineChars="100" w:firstLine="210"/>
              <w:jc w:val="left"/>
              <w:rPr>
                <w:rFonts w:ascii="宋体" w:hAnsi="宋体"/>
                <w:szCs w:val="21"/>
              </w:rPr>
            </w:pPr>
            <w:r w:rsidRPr="005A6A31">
              <w:rPr>
                <w:rFonts w:ascii="宋体" w:hAnsi="宋体" w:hint="eastAsia"/>
                <w:szCs w:val="21"/>
              </w:rPr>
              <w:t>（</w:t>
            </w:r>
            <w:r w:rsidR="003C00F4">
              <w:rPr>
                <w:rFonts w:ascii="宋体" w:hAnsi="宋体" w:hint="eastAsia"/>
                <w:szCs w:val="21"/>
              </w:rPr>
              <w:t>3</w:t>
            </w:r>
            <w:r w:rsidRPr="005A6A31">
              <w:rPr>
                <w:rFonts w:ascii="宋体" w:hAnsi="宋体" w:hint="eastAsia"/>
                <w:szCs w:val="21"/>
              </w:rPr>
              <w:t>）项目团队成员具有</w:t>
            </w:r>
            <w:r w:rsidR="00407866" w:rsidRPr="00407866">
              <w:rPr>
                <w:rFonts w:ascii="宋体" w:hAnsi="宋体" w:hint="eastAsia"/>
                <w:szCs w:val="21"/>
              </w:rPr>
              <w:t>法律专业或具有法律工作经历不少于3</w:t>
            </w:r>
            <w:r w:rsidR="00407866">
              <w:rPr>
                <w:rFonts w:ascii="宋体" w:hAnsi="宋体" w:hint="eastAsia"/>
                <w:szCs w:val="21"/>
              </w:rPr>
              <w:t>年</w:t>
            </w:r>
            <w:r w:rsidRPr="005A6A31">
              <w:rPr>
                <w:rFonts w:ascii="宋体" w:hAnsi="宋体" w:hint="eastAsia"/>
                <w:szCs w:val="21"/>
              </w:rPr>
              <w:t>、本科以上学历的</w:t>
            </w:r>
            <w:r w:rsidR="00407866">
              <w:rPr>
                <w:rFonts w:ascii="宋体" w:hAnsi="宋体" w:hint="eastAsia"/>
                <w:szCs w:val="21"/>
              </w:rPr>
              <w:t>英语老师</w:t>
            </w:r>
            <w:r w:rsidR="0017553E">
              <w:rPr>
                <w:rFonts w:ascii="宋体" w:hAnsi="宋体" w:hint="eastAsia"/>
                <w:szCs w:val="21"/>
              </w:rPr>
              <w:t>每人次</w:t>
            </w:r>
            <w:r w:rsidRPr="005A6A31">
              <w:rPr>
                <w:rFonts w:ascii="宋体" w:hAnsi="宋体"/>
                <w:szCs w:val="21"/>
              </w:rPr>
              <w:t>得</w:t>
            </w:r>
            <w:r w:rsidRPr="005A6A31">
              <w:rPr>
                <w:rFonts w:ascii="宋体" w:hAnsi="宋体" w:hint="eastAsia"/>
                <w:szCs w:val="21"/>
              </w:rPr>
              <w:t>1分；未提供或不满足要求不得分。本项</w:t>
            </w:r>
            <w:r w:rsidRPr="005A6A31">
              <w:rPr>
                <w:rFonts w:ascii="宋体" w:hAnsi="宋体"/>
                <w:szCs w:val="21"/>
              </w:rPr>
              <w:t>最高得分</w:t>
            </w:r>
            <w:r w:rsidR="00767AE7">
              <w:rPr>
                <w:rFonts w:ascii="宋体" w:hAnsi="宋体" w:hint="eastAsia"/>
                <w:szCs w:val="21"/>
              </w:rPr>
              <w:t>2</w:t>
            </w:r>
            <w:r w:rsidRPr="005A6A31">
              <w:rPr>
                <w:rFonts w:ascii="宋体" w:hAnsi="宋体" w:hint="eastAsia"/>
                <w:szCs w:val="21"/>
              </w:rPr>
              <w:t>分</w:t>
            </w:r>
            <w:r w:rsidRPr="005A6A31">
              <w:rPr>
                <w:rFonts w:ascii="宋体" w:hAnsi="宋体"/>
                <w:szCs w:val="21"/>
              </w:rPr>
              <w:t>。</w:t>
            </w:r>
          </w:p>
          <w:p w:rsidR="003C00F4" w:rsidRDefault="003C00F4" w:rsidP="005A6A31">
            <w:pPr>
              <w:ind w:firstLineChars="100" w:firstLine="210"/>
              <w:jc w:val="left"/>
              <w:rPr>
                <w:rFonts w:ascii="宋体" w:hAnsi="宋体"/>
                <w:szCs w:val="21"/>
              </w:rPr>
            </w:pPr>
            <w:r w:rsidRPr="003C00F4">
              <w:rPr>
                <w:rFonts w:ascii="宋体" w:hAnsi="宋体" w:hint="eastAsia"/>
                <w:szCs w:val="21"/>
              </w:rPr>
              <w:t>提供聘用合同或近三个月社保资料作为得分前提。</w:t>
            </w:r>
          </w:p>
          <w:p w:rsidR="005A6A31" w:rsidRPr="005A6A31" w:rsidRDefault="003C00F4" w:rsidP="003C00F4">
            <w:pPr>
              <w:ind w:firstLineChars="100" w:firstLine="210"/>
              <w:jc w:val="left"/>
              <w:rPr>
                <w:rFonts w:ascii="宋体" w:hAnsi="宋体"/>
                <w:szCs w:val="21"/>
              </w:rPr>
            </w:pPr>
            <w:r w:rsidRPr="003C00F4">
              <w:rPr>
                <w:rFonts w:ascii="宋体" w:hAnsi="宋体" w:hint="eastAsia"/>
                <w:szCs w:val="21"/>
              </w:rPr>
              <w:t>提供相关证书、学历证书、工作经验相关证明材料作为得分依据，其中培训工作经验证明材料由投标人提供，并承诺其真实性。以上证明资料需提供扫描件，原件备查。</w:t>
            </w:r>
          </w:p>
        </w:tc>
      </w:tr>
      <w:tr w:rsidR="005A6A31" w:rsidRPr="005A6A31" w:rsidTr="00B52971">
        <w:trPr>
          <w:trHeight w:val="2747"/>
          <w:jc w:val="center"/>
        </w:trPr>
        <w:tc>
          <w:tcPr>
            <w:tcW w:w="0" w:type="auto"/>
            <w:vMerge/>
            <w:tcBorders>
              <w:left w:val="single" w:sz="4" w:space="0" w:color="auto"/>
              <w:right w:val="single" w:sz="4" w:space="0" w:color="auto"/>
            </w:tcBorders>
            <w:vAlign w:val="center"/>
          </w:tcPr>
          <w:p w:rsidR="005A6A31" w:rsidRPr="005A6A31" w:rsidRDefault="005A6A31" w:rsidP="005A6A31">
            <w:pPr>
              <w:widowControl/>
              <w:ind w:firstLineChars="50" w:firstLine="105"/>
              <w:jc w:val="left"/>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A6A31" w:rsidRPr="005A6A31" w:rsidRDefault="005E38A0" w:rsidP="005A6A31">
            <w:pPr>
              <w:jc w:val="center"/>
              <w:rPr>
                <w:rFonts w:ascii="宋体" w:hAnsi="宋体"/>
                <w:szCs w:val="21"/>
              </w:rPr>
            </w:pPr>
            <w:r>
              <w:rPr>
                <w:rFonts w:ascii="宋体" w:hAnsi="宋体" w:hint="eastAsia"/>
                <w:szCs w:val="21"/>
              </w:rPr>
              <w:t>4</w:t>
            </w:r>
          </w:p>
        </w:tc>
        <w:tc>
          <w:tcPr>
            <w:tcW w:w="2678" w:type="dxa"/>
            <w:tcBorders>
              <w:top w:val="single" w:sz="4" w:space="0" w:color="auto"/>
              <w:left w:val="single" w:sz="4" w:space="0" w:color="auto"/>
              <w:bottom w:val="single" w:sz="4" w:space="0" w:color="auto"/>
              <w:right w:val="single" w:sz="4" w:space="0" w:color="auto"/>
            </w:tcBorders>
          </w:tcPr>
          <w:p w:rsidR="005A6A31" w:rsidRPr="005A6A31" w:rsidRDefault="005A6A31" w:rsidP="005A6A31">
            <w:pPr>
              <w:jc w:val="center"/>
              <w:rPr>
                <w:rFonts w:ascii="宋体" w:hAnsi="宋体"/>
                <w:szCs w:val="21"/>
              </w:rPr>
            </w:pPr>
            <w:r w:rsidRPr="005A6A31">
              <w:rPr>
                <w:rFonts w:ascii="宋体" w:hAnsi="宋体" w:hint="eastAsia"/>
                <w:szCs w:val="21"/>
              </w:rPr>
              <w:t>服务网点</w:t>
            </w:r>
          </w:p>
        </w:tc>
        <w:tc>
          <w:tcPr>
            <w:tcW w:w="1121" w:type="dxa"/>
            <w:tcBorders>
              <w:top w:val="single" w:sz="4" w:space="0" w:color="auto"/>
              <w:left w:val="single" w:sz="4" w:space="0" w:color="auto"/>
              <w:bottom w:val="single" w:sz="4" w:space="0" w:color="auto"/>
              <w:right w:val="single" w:sz="4" w:space="0" w:color="auto"/>
            </w:tcBorders>
          </w:tcPr>
          <w:p w:rsidR="005A6A31" w:rsidRPr="005A6A31" w:rsidRDefault="005A6A31" w:rsidP="005A6A31">
            <w:pPr>
              <w:jc w:val="center"/>
              <w:rPr>
                <w:rFonts w:ascii="宋体" w:hAnsi="宋体"/>
                <w:szCs w:val="21"/>
              </w:rPr>
            </w:pPr>
            <w:r w:rsidRPr="005A6A31">
              <w:rPr>
                <w:rFonts w:ascii="宋体" w:hAnsi="宋体" w:hint="eastAsia"/>
                <w:szCs w:val="21"/>
              </w:rPr>
              <w:t>2</w:t>
            </w:r>
          </w:p>
        </w:tc>
        <w:tc>
          <w:tcPr>
            <w:tcW w:w="1122" w:type="dxa"/>
            <w:tcBorders>
              <w:top w:val="single" w:sz="4" w:space="0" w:color="auto"/>
              <w:left w:val="single" w:sz="4" w:space="0" w:color="auto"/>
              <w:bottom w:val="single" w:sz="4" w:space="0" w:color="auto"/>
              <w:right w:val="single" w:sz="4" w:space="0" w:color="auto"/>
            </w:tcBorders>
          </w:tcPr>
          <w:p w:rsidR="005A6A31" w:rsidRPr="005A6A31" w:rsidRDefault="005A6A31" w:rsidP="005A6A31">
            <w:pPr>
              <w:jc w:val="center"/>
              <w:rPr>
                <w:rFonts w:ascii="宋体" w:hAnsi="宋体"/>
                <w:szCs w:val="21"/>
              </w:rPr>
            </w:pPr>
            <w:r w:rsidRPr="005A6A31">
              <w:rPr>
                <w:rFonts w:ascii="宋体" w:hAnsi="宋体" w:hint="eastAsia"/>
                <w:szCs w:val="21"/>
              </w:rPr>
              <w:t>评委打分</w:t>
            </w:r>
          </w:p>
        </w:tc>
        <w:tc>
          <w:tcPr>
            <w:tcW w:w="3598" w:type="dxa"/>
            <w:tcBorders>
              <w:top w:val="single" w:sz="4" w:space="0" w:color="auto"/>
              <w:left w:val="single" w:sz="4" w:space="0" w:color="auto"/>
              <w:bottom w:val="single" w:sz="4" w:space="0" w:color="auto"/>
              <w:right w:val="single" w:sz="4" w:space="0" w:color="auto"/>
            </w:tcBorders>
          </w:tcPr>
          <w:p w:rsidR="005A6A31" w:rsidRPr="005A6A31" w:rsidRDefault="005A6A31" w:rsidP="005A6A31">
            <w:pPr>
              <w:ind w:firstLineChars="100" w:firstLine="211"/>
              <w:jc w:val="left"/>
              <w:rPr>
                <w:rFonts w:ascii="宋体" w:hAnsi="宋体"/>
                <w:szCs w:val="21"/>
              </w:rPr>
            </w:pPr>
            <w:r w:rsidRPr="005A6A31">
              <w:rPr>
                <w:rFonts w:ascii="宋体" w:hAnsi="宋体" w:hint="eastAsia"/>
                <w:b/>
                <w:szCs w:val="21"/>
              </w:rPr>
              <w:t>评审内容：</w:t>
            </w:r>
            <w:r w:rsidRPr="005A6A31">
              <w:rPr>
                <w:rFonts w:ascii="宋体" w:hAnsi="宋体" w:hint="eastAsia"/>
                <w:szCs w:val="21"/>
              </w:rPr>
              <w:t xml:space="preserve">（1）深圳供应商，或非深圳供应商但在深圳有合法注册的分公司/售后机构（分公司的必须提供分公司营业执照扫描件，售后机构必须同时提供售后服务合作合同及售后机构营业执照扫描件作为得分依据，原件备查）的，得2分；否则不得分； </w:t>
            </w:r>
          </w:p>
          <w:p w:rsidR="005A6A31" w:rsidRPr="005A6A31" w:rsidRDefault="005A6A31" w:rsidP="003C00F4">
            <w:pPr>
              <w:ind w:firstLineChars="100" w:firstLine="210"/>
              <w:jc w:val="left"/>
              <w:rPr>
                <w:rFonts w:ascii="宋体" w:hAnsi="宋体"/>
                <w:szCs w:val="21"/>
              </w:rPr>
            </w:pPr>
            <w:r w:rsidRPr="005A6A31">
              <w:rPr>
                <w:rFonts w:ascii="宋体" w:hAnsi="宋体" w:hint="eastAsia"/>
                <w:szCs w:val="21"/>
              </w:rPr>
              <w:t>（2）外地供应商承诺：中标后设立本地经营（服务）网点的，提供承诺文件（格式自定）的，得</w:t>
            </w:r>
            <w:r w:rsidR="003C00F4">
              <w:rPr>
                <w:rFonts w:ascii="宋体" w:hAnsi="宋体" w:hint="eastAsia"/>
                <w:szCs w:val="21"/>
              </w:rPr>
              <w:t>1</w:t>
            </w:r>
            <w:r>
              <w:rPr>
                <w:rFonts w:ascii="宋体" w:hAnsi="宋体" w:hint="eastAsia"/>
                <w:szCs w:val="21"/>
              </w:rPr>
              <w:t>分；未承诺或承诺内容不满足要求</w:t>
            </w:r>
            <w:r w:rsidRPr="005A6A31">
              <w:rPr>
                <w:rFonts w:ascii="宋体" w:hAnsi="宋体" w:hint="eastAsia"/>
                <w:szCs w:val="21"/>
              </w:rPr>
              <w:t>不得分。</w:t>
            </w:r>
          </w:p>
        </w:tc>
      </w:tr>
      <w:tr w:rsidR="008C50FB" w:rsidRPr="005A6A31" w:rsidTr="00FC2E77">
        <w:trPr>
          <w:trHeight w:val="78"/>
          <w:jc w:val="center"/>
        </w:trPr>
        <w:tc>
          <w:tcPr>
            <w:tcW w:w="0" w:type="auto"/>
            <w:vMerge w:val="restart"/>
            <w:tcBorders>
              <w:top w:val="single" w:sz="4" w:space="0" w:color="auto"/>
              <w:left w:val="single" w:sz="4" w:space="0" w:color="auto"/>
              <w:right w:val="single" w:sz="4" w:space="0" w:color="auto"/>
            </w:tcBorders>
          </w:tcPr>
          <w:p w:rsidR="008C50FB" w:rsidRPr="005A6A31" w:rsidRDefault="008C50FB" w:rsidP="005A6A31">
            <w:pPr>
              <w:jc w:val="center"/>
              <w:rPr>
                <w:rFonts w:ascii="宋体" w:hAnsi="宋体"/>
                <w:b/>
                <w:color w:val="4F81BD"/>
                <w:szCs w:val="21"/>
              </w:rPr>
            </w:pPr>
            <w:r w:rsidRPr="005A6A31">
              <w:rPr>
                <w:rFonts w:ascii="宋体" w:hAnsi="宋体" w:hint="eastAsia"/>
                <w:b/>
                <w:color w:val="4F81BD"/>
                <w:szCs w:val="21"/>
              </w:rPr>
              <w:t>4</w:t>
            </w:r>
          </w:p>
        </w:tc>
        <w:tc>
          <w:tcPr>
            <w:tcW w:w="5626" w:type="dxa"/>
            <w:gridSpan w:val="5"/>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b/>
                <w:color w:val="4F81BD"/>
                <w:szCs w:val="21"/>
              </w:rPr>
            </w:pPr>
            <w:r w:rsidRPr="005A6A31">
              <w:rPr>
                <w:rFonts w:ascii="宋体" w:hAnsi="宋体" w:hint="eastAsia"/>
                <w:b/>
                <w:color w:val="4F81BD"/>
                <w:szCs w:val="21"/>
              </w:rPr>
              <w:t>诚信情况</w:t>
            </w:r>
          </w:p>
        </w:tc>
        <w:tc>
          <w:tcPr>
            <w:tcW w:w="3598" w:type="dxa"/>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b/>
                <w:color w:val="4F81BD"/>
                <w:szCs w:val="21"/>
              </w:rPr>
            </w:pPr>
            <w:r w:rsidRPr="005A6A31">
              <w:rPr>
                <w:rFonts w:ascii="宋体" w:hAnsi="宋体" w:hint="eastAsia"/>
                <w:b/>
                <w:color w:val="4F81BD"/>
                <w:szCs w:val="21"/>
              </w:rPr>
              <w:t>5</w:t>
            </w:r>
          </w:p>
        </w:tc>
      </w:tr>
      <w:tr w:rsidR="008C50FB" w:rsidRPr="005A6A31" w:rsidTr="00FC2E77">
        <w:trPr>
          <w:trHeight w:val="381"/>
          <w:jc w:val="center"/>
        </w:trPr>
        <w:tc>
          <w:tcPr>
            <w:tcW w:w="0" w:type="auto"/>
            <w:vMerge/>
            <w:tcBorders>
              <w:left w:val="single" w:sz="4" w:space="0" w:color="auto"/>
              <w:right w:val="single" w:sz="4" w:space="0" w:color="auto"/>
            </w:tcBorders>
          </w:tcPr>
          <w:p w:rsidR="008C50FB" w:rsidRPr="005A6A31" w:rsidRDefault="008C50FB" w:rsidP="005A6A31">
            <w:pPr>
              <w:jc w:val="center"/>
              <w:rPr>
                <w:rFonts w:ascii="宋体" w:hAnsi="宋体"/>
                <w:szCs w:val="21"/>
                <w:highlight w:val="yellow"/>
              </w:rPr>
            </w:pPr>
          </w:p>
        </w:tc>
        <w:tc>
          <w:tcPr>
            <w:tcW w:w="7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50FB" w:rsidRPr="005A6A31" w:rsidRDefault="008C50FB" w:rsidP="005A6A31">
            <w:pPr>
              <w:jc w:val="center"/>
              <w:rPr>
                <w:rFonts w:ascii="宋体" w:hAnsi="宋体"/>
                <w:szCs w:val="21"/>
              </w:rPr>
            </w:pPr>
            <w:r w:rsidRPr="005A6A31">
              <w:rPr>
                <w:rFonts w:ascii="宋体" w:hAnsi="宋体" w:hint="eastAsia"/>
                <w:szCs w:val="21"/>
              </w:rPr>
              <w:t>序号</w:t>
            </w:r>
          </w:p>
        </w:tc>
        <w:tc>
          <w:tcPr>
            <w:tcW w:w="26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50FB" w:rsidRPr="005A6A31" w:rsidRDefault="008C50FB" w:rsidP="005A6A31">
            <w:pPr>
              <w:jc w:val="center"/>
              <w:rPr>
                <w:rFonts w:ascii="宋体" w:hAnsi="宋体"/>
                <w:szCs w:val="21"/>
              </w:rPr>
            </w:pPr>
            <w:r w:rsidRPr="005A6A31">
              <w:rPr>
                <w:rFonts w:ascii="宋体" w:hAnsi="宋体" w:hint="eastAsia"/>
                <w:szCs w:val="21"/>
              </w:rPr>
              <w:t>评分因素</w:t>
            </w:r>
          </w:p>
        </w:tc>
        <w:tc>
          <w:tcPr>
            <w:tcW w:w="11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50FB" w:rsidRPr="005A6A31" w:rsidRDefault="008C50FB" w:rsidP="005A6A31">
            <w:pPr>
              <w:jc w:val="center"/>
              <w:rPr>
                <w:rFonts w:ascii="宋体" w:hAnsi="宋体"/>
                <w:szCs w:val="21"/>
              </w:rPr>
            </w:pPr>
            <w:r w:rsidRPr="005A6A31">
              <w:rPr>
                <w:rFonts w:ascii="宋体" w:hAnsi="宋体" w:hint="eastAsia"/>
                <w:szCs w:val="21"/>
              </w:rPr>
              <w:t>权重分值</w:t>
            </w:r>
          </w:p>
        </w:tc>
        <w:tc>
          <w:tcPr>
            <w:tcW w:w="11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50FB" w:rsidRPr="005A6A31" w:rsidRDefault="008C50FB" w:rsidP="005A6A31">
            <w:pPr>
              <w:jc w:val="center"/>
              <w:rPr>
                <w:rFonts w:ascii="宋体" w:hAnsi="宋体"/>
                <w:szCs w:val="21"/>
              </w:rPr>
            </w:pPr>
            <w:r w:rsidRPr="005A6A31">
              <w:rPr>
                <w:rFonts w:ascii="宋体" w:hAnsi="宋体" w:hint="eastAsia"/>
                <w:szCs w:val="21"/>
              </w:rPr>
              <w:t>评分方式</w:t>
            </w:r>
          </w:p>
        </w:tc>
        <w:tc>
          <w:tcPr>
            <w:tcW w:w="3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50FB" w:rsidRPr="005A6A31" w:rsidRDefault="008C50FB" w:rsidP="005A6A31">
            <w:pPr>
              <w:jc w:val="center"/>
              <w:rPr>
                <w:rFonts w:ascii="宋体" w:hAnsi="宋体"/>
                <w:szCs w:val="21"/>
              </w:rPr>
            </w:pPr>
            <w:r w:rsidRPr="005A6A31">
              <w:rPr>
                <w:rFonts w:ascii="宋体" w:hAnsi="宋体" w:hint="eastAsia"/>
                <w:szCs w:val="21"/>
              </w:rPr>
              <w:t>评分准则</w:t>
            </w:r>
          </w:p>
        </w:tc>
      </w:tr>
      <w:tr w:rsidR="008C50FB" w:rsidRPr="005A6A31" w:rsidTr="00B52971">
        <w:trPr>
          <w:trHeight w:val="78"/>
          <w:jc w:val="center"/>
        </w:trPr>
        <w:tc>
          <w:tcPr>
            <w:tcW w:w="0" w:type="auto"/>
            <w:vMerge/>
            <w:tcBorders>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highlight w:val="yellow"/>
              </w:rPr>
            </w:pPr>
          </w:p>
        </w:tc>
        <w:tc>
          <w:tcPr>
            <w:tcW w:w="705" w:type="dxa"/>
            <w:gridSpan w:val="2"/>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hint="eastAsia"/>
                <w:szCs w:val="21"/>
              </w:rPr>
              <w:t>1</w:t>
            </w:r>
          </w:p>
        </w:tc>
        <w:tc>
          <w:tcPr>
            <w:tcW w:w="2678" w:type="dxa"/>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hint="eastAsia"/>
                <w:szCs w:val="21"/>
              </w:rPr>
              <w:t>诚信评价</w:t>
            </w:r>
            <w:bookmarkStart w:id="0" w:name="_GoBack"/>
            <w:bookmarkEnd w:id="0"/>
          </w:p>
        </w:tc>
        <w:tc>
          <w:tcPr>
            <w:tcW w:w="1121" w:type="dxa"/>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hint="eastAsia"/>
                <w:szCs w:val="21"/>
              </w:rPr>
              <w:t>5</w:t>
            </w:r>
          </w:p>
        </w:tc>
        <w:tc>
          <w:tcPr>
            <w:tcW w:w="1122" w:type="dxa"/>
            <w:tcBorders>
              <w:top w:val="single" w:sz="4" w:space="0" w:color="auto"/>
              <w:left w:val="single" w:sz="4" w:space="0" w:color="auto"/>
              <w:bottom w:val="single" w:sz="4" w:space="0" w:color="auto"/>
              <w:right w:val="single" w:sz="4" w:space="0" w:color="auto"/>
            </w:tcBorders>
          </w:tcPr>
          <w:p w:rsidR="008C50FB" w:rsidRPr="005A6A31" w:rsidRDefault="008C50FB" w:rsidP="005A6A31">
            <w:pPr>
              <w:jc w:val="center"/>
              <w:rPr>
                <w:rFonts w:ascii="宋体" w:hAnsi="宋体"/>
                <w:szCs w:val="21"/>
              </w:rPr>
            </w:pPr>
            <w:r w:rsidRPr="005A6A31">
              <w:rPr>
                <w:rFonts w:ascii="宋体" w:hAnsi="宋体" w:hint="eastAsia"/>
                <w:szCs w:val="21"/>
              </w:rPr>
              <w:t>评委打分</w:t>
            </w:r>
          </w:p>
        </w:tc>
        <w:tc>
          <w:tcPr>
            <w:tcW w:w="3598" w:type="dxa"/>
            <w:tcBorders>
              <w:top w:val="single" w:sz="4" w:space="0" w:color="auto"/>
              <w:left w:val="single" w:sz="4" w:space="0" w:color="auto"/>
              <w:bottom w:val="single" w:sz="4" w:space="0" w:color="auto"/>
              <w:right w:val="single" w:sz="4" w:space="0" w:color="auto"/>
            </w:tcBorders>
          </w:tcPr>
          <w:p w:rsidR="008C50FB" w:rsidRPr="005A6A31" w:rsidRDefault="008C50FB" w:rsidP="005A6A31">
            <w:pPr>
              <w:ind w:firstLineChars="50" w:firstLine="105"/>
              <w:rPr>
                <w:rFonts w:ascii="宋体" w:hAnsi="宋体"/>
                <w:szCs w:val="21"/>
              </w:rPr>
            </w:pPr>
            <w:r w:rsidRPr="005A6A31">
              <w:rPr>
                <w:rFonts w:ascii="宋体" w:hAnsi="宋体" w:cs="宋体" w:hint="eastAsia"/>
                <w:b/>
                <w:szCs w:val="21"/>
              </w:rPr>
              <w:t>评审内容：</w:t>
            </w:r>
            <w:r w:rsidRPr="005A6A31">
              <w:rPr>
                <w:rFonts w:ascii="宋体" w:hAnsi="宋体" w:cs="宋体" w:hint="eastAsia"/>
                <w:szCs w:val="21"/>
              </w:rPr>
              <w:t>投标人在参与政府采购活动中存在诚信相关问题且在主管部门相关处理措施实施期限内的，本项不得分，否则得5分。投标人无需提供任何证明材料，由工作人员向评审委员会提供相关信息。</w:t>
            </w:r>
          </w:p>
        </w:tc>
      </w:tr>
    </w:tbl>
    <w:p w:rsidR="000A427D" w:rsidRPr="005A6A31" w:rsidRDefault="000A427D" w:rsidP="005A6A31"/>
    <w:sectPr w:rsidR="000A427D" w:rsidRPr="005A6A31" w:rsidSect="000A427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695" w:rsidRDefault="00596695" w:rsidP="00EE65DA">
      <w:r>
        <w:separator/>
      </w:r>
    </w:p>
  </w:endnote>
  <w:endnote w:type="continuationSeparator" w:id="0">
    <w:p w:rsidR="00596695" w:rsidRDefault="00596695" w:rsidP="00EE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20053"/>
      <w:docPartObj>
        <w:docPartGallery w:val="Page Numbers (Bottom of Page)"/>
        <w:docPartUnique/>
      </w:docPartObj>
    </w:sdtPr>
    <w:sdtEndPr/>
    <w:sdtContent>
      <w:p w:rsidR="00E80450" w:rsidRDefault="00E80450">
        <w:pPr>
          <w:pStyle w:val="a5"/>
          <w:jc w:val="center"/>
        </w:pPr>
        <w:r>
          <w:fldChar w:fldCharType="begin"/>
        </w:r>
        <w:r>
          <w:instrText>PAGE   \* MERGEFORMAT</w:instrText>
        </w:r>
        <w:r>
          <w:fldChar w:fldCharType="separate"/>
        </w:r>
        <w:r w:rsidR="005E38A0" w:rsidRPr="005E38A0">
          <w:rPr>
            <w:noProof/>
            <w:lang w:val="zh-CN"/>
          </w:rPr>
          <w:t>1</w:t>
        </w:r>
        <w:r>
          <w:fldChar w:fldCharType="end"/>
        </w:r>
      </w:p>
    </w:sdtContent>
  </w:sdt>
  <w:p w:rsidR="00E80450" w:rsidRDefault="00E804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695" w:rsidRDefault="00596695" w:rsidP="00EE65DA">
      <w:r>
        <w:separator/>
      </w:r>
    </w:p>
  </w:footnote>
  <w:footnote w:type="continuationSeparator" w:id="0">
    <w:p w:rsidR="00596695" w:rsidRDefault="00596695" w:rsidP="00EE6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157C6"/>
    <w:multiLevelType w:val="hybridMultilevel"/>
    <w:tmpl w:val="C25A9598"/>
    <w:lvl w:ilvl="0" w:tplc="DF22DB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DB"/>
    <w:rsid w:val="00071805"/>
    <w:rsid w:val="00094BE9"/>
    <w:rsid w:val="000A32FD"/>
    <w:rsid w:val="000A427D"/>
    <w:rsid w:val="000D41B9"/>
    <w:rsid w:val="000D76D4"/>
    <w:rsid w:val="0017553E"/>
    <w:rsid w:val="001C5229"/>
    <w:rsid w:val="001C7963"/>
    <w:rsid w:val="001D36C2"/>
    <w:rsid w:val="00212FF7"/>
    <w:rsid w:val="002210BB"/>
    <w:rsid w:val="002422CC"/>
    <w:rsid w:val="00254820"/>
    <w:rsid w:val="002658AD"/>
    <w:rsid w:val="00294D09"/>
    <w:rsid w:val="002B19BF"/>
    <w:rsid w:val="002C363F"/>
    <w:rsid w:val="0030593E"/>
    <w:rsid w:val="0032468D"/>
    <w:rsid w:val="00333E41"/>
    <w:rsid w:val="00351FFF"/>
    <w:rsid w:val="00366EB7"/>
    <w:rsid w:val="00372014"/>
    <w:rsid w:val="00395AFD"/>
    <w:rsid w:val="003C00F4"/>
    <w:rsid w:val="003C47E7"/>
    <w:rsid w:val="003C55E1"/>
    <w:rsid w:val="003D77E1"/>
    <w:rsid w:val="003E4CF2"/>
    <w:rsid w:val="004055DA"/>
    <w:rsid w:val="00407866"/>
    <w:rsid w:val="00413A27"/>
    <w:rsid w:val="00437882"/>
    <w:rsid w:val="00437E56"/>
    <w:rsid w:val="00447972"/>
    <w:rsid w:val="0046410A"/>
    <w:rsid w:val="004B45C9"/>
    <w:rsid w:val="00501B0A"/>
    <w:rsid w:val="0051651B"/>
    <w:rsid w:val="00524596"/>
    <w:rsid w:val="00530605"/>
    <w:rsid w:val="00545299"/>
    <w:rsid w:val="0054596A"/>
    <w:rsid w:val="005658AE"/>
    <w:rsid w:val="00596695"/>
    <w:rsid w:val="005A44D1"/>
    <w:rsid w:val="005A6A31"/>
    <w:rsid w:val="005C524C"/>
    <w:rsid w:val="005D78C2"/>
    <w:rsid w:val="005E38A0"/>
    <w:rsid w:val="005F0DEE"/>
    <w:rsid w:val="005F4ED4"/>
    <w:rsid w:val="00637FDC"/>
    <w:rsid w:val="006451DE"/>
    <w:rsid w:val="006B7225"/>
    <w:rsid w:val="00726E5D"/>
    <w:rsid w:val="00737CD7"/>
    <w:rsid w:val="00767AE7"/>
    <w:rsid w:val="00774DD5"/>
    <w:rsid w:val="007815B2"/>
    <w:rsid w:val="0078478E"/>
    <w:rsid w:val="00784823"/>
    <w:rsid w:val="007934A0"/>
    <w:rsid w:val="007D0DAE"/>
    <w:rsid w:val="00803591"/>
    <w:rsid w:val="00845489"/>
    <w:rsid w:val="0085525C"/>
    <w:rsid w:val="00863E8F"/>
    <w:rsid w:val="00872F70"/>
    <w:rsid w:val="00874C18"/>
    <w:rsid w:val="008C50FB"/>
    <w:rsid w:val="008D1CF4"/>
    <w:rsid w:val="00973C8E"/>
    <w:rsid w:val="009B603F"/>
    <w:rsid w:val="00A03C28"/>
    <w:rsid w:val="00A37B3D"/>
    <w:rsid w:val="00A404B1"/>
    <w:rsid w:val="00A4305A"/>
    <w:rsid w:val="00A61499"/>
    <w:rsid w:val="00A706DB"/>
    <w:rsid w:val="00A97397"/>
    <w:rsid w:val="00AA1F1C"/>
    <w:rsid w:val="00AF04DB"/>
    <w:rsid w:val="00B50D3F"/>
    <w:rsid w:val="00B62CF7"/>
    <w:rsid w:val="00B717A6"/>
    <w:rsid w:val="00B77DD3"/>
    <w:rsid w:val="00B96814"/>
    <w:rsid w:val="00BD0D29"/>
    <w:rsid w:val="00BD52E6"/>
    <w:rsid w:val="00C17914"/>
    <w:rsid w:val="00C23208"/>
    <w:rsid w:val="00C36B41"/>
    <w:rsid w:val="00C542B3"/>
    <w:rsid w:val="00C74E63"/>
    <w:rsid w:val="00C94C75"/>
    <w:rsid w:val="00CE5AC6"/>
    <w:rsid w:val="00D16B82"/>
    <w:rsid w:val="00D40D89"/>
    <w:rsid w:val="00D43CD7"/>
    <w:rsid w:val="00D76A43"/>
    <w:rsid w:val="00DB358B"/>
    <w:rsid w:val="00DD2A15"/>
    <w:rsid w:val="00E462E2"/>
    <w:rsid w:val="00E669E8"/>
    <w:rsid w:val="00E80450"/>
    <w:rsid w:val="00E84031"/>
    <w:rsid w:val="00E91CD4"/>
    <w:rsid w:val="00EE65DA"/>
    <w:rsid w:val="00F07782"/>
    <w:rsid w:val="00F41CCC"/>
    <w:rsid w:val="00F4245F"/>
    <w:rsid w:val="00F453A9"/>
    <w:rsid w:val="00F87E01"/>
    <w:rsid w:val="00FA0E51"/>
    <w:rsid w:val="00FB22FF"/>
    <w:rsid w:val="00FC7FF1"/>
    <w:rsid w:val="00FD4022"/>
    <w:rsid w:val="00FF4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Theme="minorHAnsi" w:cs="仿宋_GB2312"/>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4DB"/>
    <w:pPr>
      <w:widowControl w:val="0"/>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4DB"/>
    <w:pPr>
      <w:ind w:firstLineChars="200" w:firstLine="420"/>
    </w:pPr>
  </w:style>
  <w:style w:type="character" w:customStyle="1" w:styleId="fontstyle01">
    <w:name w:val="fontstyle01"/>
    <w:basedOn w:val="a0"/>
    <w:rsid w:val="0046410A"/>
    <w:rPr>
      <w:rFonts w:ascii="宋体" w:eastAsia="宋体" w:hAnsi="宋体" w:hint="eastAsia"/>
      <w:b w:val="0"/>
      <w:bCs w:val="0"/>
      <w:i w:val="0"/>
      <w:iCs w:val="0"/>
      <w:color w:val="000000"/>
      <w:sz w:val="22"/>
      <w:szCs w:val="22"/>
    </w:rPr>
  </w:style>
  <w:style w:type="character" w:customStyle="1" w:styleId="fontstyle11">
    <w:name w:val="fontstyle11"/>
    <w:basedOn w:val="a0"/>
    <w:rsid w:val="0046410A"/>
    <w:rPr>
      <w:rFonts w:ascii="Times New Roman" w:hAnsi="Times New Roman" w:cs="Times New Roman" w:hint="default"/>
      <w:b w:val="0"/>
      <w:bCs w:val="0"/>
      <w:i w:val="0"/>
      <w:iCs w:val="0"/>
      <w:color w:val="000000"/>
      <w:sz w:val="22"/>
      <w:szCs w:val="22"/>
    </w:rPr>
  </w:style>
  <w:style w:type="paragraph" w:styleId="a4">
    <w:name w:val="header"/>
    <w:basedOn w:val="a"/>
    <w:link w:val="Char"/>
    <w:uiPriority w:val="99"/>
    <w:unhideWhenUsed/>
    <w:rsid w:val="00EE65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E65DA"/>
    <w:rPr>
      <w:rFonts w:ascii="Times New Roman" w:eastAsia="宋体" w:hAnsi="Times New Roman" w:cs="Times New Roman"/>
      <w:sz w:val="18"/>
      <w:szCs w:val="18"/>
    </w:rPr>
  </w:style>
  <w:style w:type="paragraph" w:styleId="a5">
    <w:name w:val="footer"/>
    <w:basedOn w:val="a"/>
    <w:link w:val="Char0"/>
    <w:uiPriority w:val="99"/>
    <w:unhideWhenUsed/>
    <w:rsid w:val="00EE65DA"/>
    <w:pPr>
      <w:tabs>
        <w:tab w:val="center" w:pos="4153"/>
        <w:tab w:val="right" w:pos="8306"/>
      </w:tabs>
      <w:snapToGrid w:val="0"/>
      <w:jc w:val="left"/>
    </w:pPr>
    <w:rPr>
      <w:sz w:val="18"/>
      <w:szCs w:val="18"/>
    </w:rPr>
  </w:style>
  <w:style w:type="character" w:customStyle="1" w:styleId="Char0">
    <w:name w:val="页脚 Char"/>
    <w:basedOn w:val="a0"/>
    <w:link w:val="a5"/>
    <w:uiPriority w:val="99"/>
    <w:rsid w:val="00EE65D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Theme="minorHAnsi" w:cs="仿宋_GB2312"/>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4DB"/>
    <w:pPr>
      <w:widowControl w:val="0"/>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4DB"/>
    <w:pPr>
      <w:ind w:firstLineChars="200" w:firstLine="420"/>
    </w:pPr>
  </w:style>
  <w:style w:type="character" w:customStyle="1" w:styleId="fontstyle01">
    <w:name w:val="fontstyle01"/>
    <w:basedOn w:val="a0"/>
    <w:rsid w:val="0046410A"/>
    <w:rPr>
      <w:rFonts w:ascii="宋体" w:eastAsia="宋体" w:hAnsi="宋体" w:hint="eastAsia"/>
      <w:b w:val="0"/>
      <w:bCs w:val="0"/>
      <w:i w:val="0"/>
      <w:iCs w:val="0"/>
      <w:color w:val="000000"/>
      <w:sz w:val="22"/>
      <w:szCs w:val="22"/>
    </w:rPr>
  </w:style>
  <w:style w:type="character" w:customStyle="1" w:styleId="fontstyle11">
    <w:name w:val="fontstyle11"/>
    <w:basedOn w:val="a0"/>
    <w:rsid w:val="0046410A"/>
    <w:rPr>
      <w:rFonts w:ascii="Times New Roman" w:hAnsi="Times New Roman" w:cs="Times New Roman" w:hint="default"/>
      <w:b w:val="0"/>
      <w:bCs w:val="0"/>
      <w:i w:val="0"/>
      <w:iCs w:val="0"/>
      <w:color w:val="000000"/>
      <w:sz w:val="22"/>
      <w:szCs w:val="22"/>
    </w:rPr>
  </w:style>
  <w:style w:type="paragraph" w:styleId="a4">
    <w:name w:val="header"/>
    <w:basedOn w:val="a"/>
    <w:link w:val="Char"/>
    <w:uiPriority w:val="99"/>
    <w:unhideWhenUsed/>
    <w:rsid w:val="00EE65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E65DA"/>
    <w:rPr>
      <w:rFonts w:ascii="Times New Roman" w:eastAsia="宋体" w:hAnsi="Times New Roman" w:cs="Times New Roman"/>
      <w:sz w:val="18"/>
      <w:szCs w:val="18"/>
    </w:rPr>
  </w:style>
  <w:style w:type="paragraph" w:styleId="a5">
    <w:name w:val="footer"/>
    <w:basedOn w:val="a"/>
    <w:link w:val="Char0"/>
    <w:uiPriority w:val="99"/>
    <w:unhideWhenUsed/>
    <w:rsid w:val="00EE65DA"/>
    <w:pPr>
      <w:tabs>
        <w:tab w:val="center" w:pos="4153"/>
        <w:tab w:val="right" w:pos="8306"/>
      </w:tabs>
      <w:snapToGrid w:val="0"/>
      <w:jc w:val="left"/>
    </w:pPr>
    <w:rPr>
      <w:sz w:val="18"/>
      <w:szCs w:val="18"/>
    </w:rPr>
  </w:style>
  <w:style w:type="character" w:customStyle="1" w:styleId="Char0">
    <w:name w:val="页脚 Char"/>
    <w:basedOn w:val="a0"/>
    <w:link w:val="a5"/>
    <w:uiPriority w:val="99"/>
    <w:rsid w:val="00EE65D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56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1F73D-F44E-4B61-861E-A68577BF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10</cp:revision>
  <cp:lastPrinted>2021-10-15T02:01:00Z</cp:lastPrinted>
  <dcterms:created xsi:type="dcterms:W3CDTF">2021-08-10T03:48:00Z</dcterms:created>
  <dcterms:modified xsi:type="dcterms:W3CDTF">2021-10-15T02:16:00Z</dcterms:modified>
</cp:coreProperties>
</file>